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2" w:rsidRPr="00831DA5" w:rsidRDefault="00BB5F02" w:rsidP="006E78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6E7802" w:rsidRPr="00831DA5">
        <w:rPr>
          <w:b/>
          <w:sz w:val="28"/>
          <w:szCs w:val="28"/>
        </w:rPr>
        <w:t>КОСТИНСКОГО СЕЛЬСКОГО ПОСЕЛЕНИЯ</w:t>
      </w:r>
    </w:p>
    <w:p w:rsidR="006E7802" w:rsidRPr="00831DA5" w:rsidRDefault="006E7802" w:rsidP="006E7802">
      <w:pPr>
        <w:jc w:val="center"/>
        <w:rPr>
          <w:b/>
          <w:sz w:val="28"/>
          <w:szCs w:val="28"/>
        </w:rPr>
      </w:pPr>
      <w:r w:rsidRPr="00831DA5">
        <w:rPr>
          <w:b/>
          <w:sz w:val="28"/>
          <w:szCs w:val="28"/>
        </w:rPr>
        <w:t>МУРОМЦЕВСКОГО МУНИЦИПАЛЬНОГО РАЙОНА</w:t>
      </w:r>
    </w:p>
    <w:p w:rsidR="006E7802" w:rsidRPr="00831DA5" w:rsidRDefault="006E7802" w:rsidP="006E7802">
      <w:pPr>
        <w:jc w:val="center"/>
        <w:rPr>
          <w:b/>
          <w:sz w:val="28"/>
          <w:szCs w:val="28"/>
        </w:rPr>
      </w:pPr>
      <w:r w:rsidRPr="00831DA5">
        <w:rPr>
          <w:b/>
          <w:sz w:val="28"/>
          <w:szCs w:val="28"/>
        </w:rPr>
        <w:t>ОМСКОЙ ОБЛАСТИ</w:t>
      </w:r>
    </w:p>
    <w:p w:rsidR="006E7802" w:rsidRPr="00831DA5" w:rsidRDefault="00D91686" w:rsidP="006E7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r w:rsidR="00BB5F02">
        <w:rPr>
          <w:sz w:val="28"/>
          <w:szCs w:val="28"/>
        </w:rPr>
        <w:t xml:space="preserve">тридцать пятая </w:t>
      </w:r>
      <w:r w:rsidR="006E7802">
        <w:rPr>
          <w:sz w:val="28"/>
          <w:szCs w:val="28"/>
        </w:rPr>
        <w:t xml:space="preserve">  сессия  четверто</w:t>
      </w:r>
      <w:r w:rsidR="006E7802" w:rsidRPr="00831DA5">
        <w:rPr>
          <w:sz w:val="28"/>
          <w:szCs w:val="28"/>
        </w:rPr>
        <w:t>го  созыва)</w:t>
      </w:r>
    </w:p>
    <w:p w:rsidR="006E7802" w:rsidRPr="00831DA5" w:rsidRDefault="006E7802" w:rsidP="006E7802">
      <w:pPr>
        <w:jc w:val="center"/>
        <w:rPr>
          <w:b/>
          <w:sz w:val="28"/>
          <w:szCs w:val="28"/>
        </w:rPr>
      </w:pPr>
    </w:p>
    <w:p w:rsidR="006E7802" w:rsidRPr="00831DA5" w:rsidRDefault="006E7802" w:rsidP="006E7802">
      <w:pPr>
        <w:jc w:val="center"/>
        <w:rPr>
          <w:sz w:val="28"/>
          <w:szCs w:val="28"/>
        </w:rPr>
      </w:pPr>
      <w:r w:rsidRPr="00831DA5">
        <w:rPr>
          <w:b/>
          <w:sz w:val="28"/>
          <w:szCs w:val="28"/>
        </w:rPr>
        <w:t xml:space="preserve">РЕШЕНИЕ </w:t>
      </w:r>
    </w:p>
    <w:p w:rsidR="006E7802" w:rsidRPr="00062ADD" w:rsidRDefault="006E7802" w:rsidP="006E7802">
      <w:pPr>
        <w:rPr>
          <w:sz w:val="26"/>
          <w:szCs w:val="26"/>
        </w:rPr>
      </w:pPr>
    </w:p>
    <w:p w:rsidR="006E7802" w:rsidRPr="00062ADD" w:rsidRDefault="0017500C" w:rsidP="006E7802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B5F02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BB5F02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D91686">
        <w:rPr>
          <w:sz w:val="26"/>
          <w:szCs w:val="26"/>
        </w:rPr>
        <w:t>202</w:t>
      </w:r>
      <w:r w:rsidR="00F27B3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B86A8D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6E7802" w:rsidRPr="00062ADD">
        <w:rPr>
          <w:sz w:val="26"/>
          <w:szCs w:val="26"/>
        </w:rPr>
        <w:t xml:space="preserve">№ </w:t>
      </w:r>
      <w:r w:rsidR="00BB5F02">
        <w:rPr>
          <w:sz w:val="26"/>
          <w:szCs w:val="26"/>
        </w:rPr>
        <w:t>38</w:t>
      </w:r>
    </w:p>
    <w:p w:rsidR="006E7802" w:rsidRPr="00062ADD" w:rsidRDefault="006E7802" w:rsidP="006E7802">
      <w:pPr>
        <w:rPr>
          <w:sz w:val="26"/>
          <w:szCs w:val="26"/>
        </w:rPr>
      </w:pPr>
    </w:p>
    <w:p w:rsidR="006E7802" w:rsidRPr="00062ADD" w:rsidRDefault="006E7802" w:rsidP="006E7802">
      <w:pPr>
        <w:rPr>
          <w:b/>
          <w:sz w:val="26"/>
          <w:szCs w:val="26"/>
        </w:rPr>
      </w:pPr>
    </w:p>
    <w:p w:rsidR="006E7802" w:rsidRPr="00062ADD" w:rsidRDefault="006E7802" w:rsidP="006E7802">
      <w:pPr>
        <w:rPr>
          <w:sz w:val="26"/>
          <w:szCs w:val="26"/>
        </w:rPr>
      </w:pPr>
      <w:r w:rsidRPr="00062ADD">
        <w:rPr>
          <w:sz w:val="26"/>
          <w:szCs w:val="26"/>
        </w:rPr>
        <w:t xml:space="preserve">О бюджете Костинского сельского </w:t>
      </w:r>
    </w:p>
    <w:p w:rsidR="006E7802" w:rsidRPr="00062ADD" w:rsidRDefault="00C26B6F" w:rsidP="006E7802">
      <w:pPr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6E7802" w:rsidRPr="00062ADD">
        <w:rPr>
          <w:sz w:val="26"/>
          <w:szCs w:val="26"/>
        </w:rPr>
        <w:t xml:space="preserve"> на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 и </w:t>
      </w:r>
      <w:proofErr w:type="gramStart"/>
      <w:r w:rsidR="006E7802" w:rsidRPr="00062ADD">
        <w:rPr>
          <w:sz w:val="26"/>
          <w:szCs w:val="26"/>
        </w:rPr>
        <w:t>на</w:t>
      </w:r>
      <w:proofErr w:type="gramEnd"/>
      <w:r w:rsidR="006E7802" w:rsidRPr="00062ADD">
        <w:rPr>
          <w:sz w:val="26"/>
          <w:szCs w:val="26"/>
        </w:rPr>
        <w:t xml:space="preserve"> плановый </w:t>
      </w:r>
    </w:p>
    <w:p w:rsidR="006E7802" w:rsidRPr="00062ADD" w:rsidRDefault="006E7802" w:rsidP="006E7802">
      <w:pPr>
        <w:rPr>
          <w:sz w:val="26"/>
          <w:szCs w:val="26"/>
        </w:rPr>
      </w:pPr>
      <w:r w:rsidRPr="00062ADD">
        <w:rPr>
          <w:sz w:val="26"/>
          <w:szCs w:val="26"/>
        </w:rPr>
        <w:t xml:space="preserve">период </w:t>
      </w:r>
      <w:r>
        <w:rPr>
          <w:sz w:val="26"/>
          <w:szCs w:val="26"/>
        </w:rPr>
        <w:t>202</w:t>
      </w:r>
      <w:r w:rsidR="00787FA7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и 202</w:t>
      </w:r>
      <w:r w:rsidR="00787FA7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 годов 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>Статья 1. Основные характеристики бюджета поселения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1. Утвердить основные характеристики бюджета Костинского сельского поселения (далее – местный бюджет) на </w:t>
      </w:r>
      <w:r>
        <w:rPr>
          <w:sz w:val="26"/>
          <w:szCs w:val="26"/>
        </w:rPr>
        <w:t>202</w:t>
      </w:r>
      <w:r w:rsidR="00787FA7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год: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>1) общий объем доходов местн</w:t>
      </w:r>
      <w:r w:rsidR="008327A6">
        <w:rPr>
          <w:sz w:val="26"/>
          <w:szCs w:val="26"/>
        </w:rPr>
        <w:t>ого бюджета в сумме 4</w:t>
      </w:r>
      <w:r>
        <w:rPr>
          <w:sz w:val="26"/>
          <w:szCs w:val="26"/>
        </w:rPr>
        <w:t> </w:t>
      </w:r>
      <w:r w:rsidR="008327A6">
        <w:rPr>
          <w:sz w:val="26"/>
          <w:szCs w:val="26"/>
        </w:rPr>
        <w:t>00</w:t>
      </w:r>
      <w:r w:rsidR="00787FA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787FA7">
        <w:rPr>
          <w:sz w:val="26"/>
          <w:szCs w:val="26"/>
        </w:rPr>
        <w:t>627</w:t>
      </w:r>
      <w:r w:rsidR="008327A6">
        <w:rPr>
          <w:sz w:val="26"/>
          <w:szCs w:val="26"/>
        </w:rPr>
        <w:t>,</w:t>
      </w:r>
      <w:r w:rsidR="00787FA7">
        <w:rPr>
          <w:sz w:val="26"/>
          <w:szCs w:val="26"/>
        </w:rPr>
        <w:t>98</w:t>
      </w:r>
      <w:r w:rsidR="006E7802" w:rsidRPr="00062ADD">
        <w:rPr>
          <w:sz w:val="26"/>
          <w:szCs w:val="26"/>
        </w:rPr>
        <w:t xml:space="preserve"> рублей;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 xml:space="preserve">2) общий объем расходов местного бюджета </w:t>
      </w:r>
      <w:r w:rsidR="006E7802">
        <w:rPr>
          <w:sz w:val="26"/>
          <w:szCs w:val="26"/>
        </w:rPr>
        <w:t xml:space="preserve">в сумме </w:t>
      </w:r>
      <w:r w:rsidR="00787FA7">
        <w:rPr>
          <w:sz w:val="26"/>
          <w:szCs w:val="26"/>
        </w:rPr>
        <w:t>4 005 627,98</w:t>
      </w:r>
      <w:r w:rsidR="006E7802" w:rsidRPr="00062ADD">
        <w:rPr>
          <w:sz w:val="26"/>
          <w:szCs w:val="26"/>
        </w:rPr>
        <w:t>рублей;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>3) дефицит местного бюджета</w:t>
      </w:r>
      <w:r>
        <w:rPr>
          <w:sz w:val="26"/>
          <w:szCs w:val="26"/>
        </w:rPr>
        <w:t>,</w:t>
      </w:r>
      <w:r w:rsidR="006E7802" w:rsidRPr="00062ADD">
        <w:rPr>
          <w:sz w:val="26"/>
          <w:szCs w:val="26"/>
        </w:rPr>
        <w:t xml:space="preserve"> равный</w:t>
      </w:r>
      <w:r w:rsidR="00C96BB4">
        <w:rPr>
          <w:sz w:val="26"/>
          <w:szCs w:val="26"/>
        </w:rPr>
        <w:t xml:space="preserve"> нулю</w:t>
      </w:r>
      <w:r w:rsidR="006E7802" w:rsidRPr="00062ADD">
        <w:rPr>
          <w:sz w:val="26"/>
          <w:szCs w:val="26"/>
        </w:rPr>
        <w:t>.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 xml:space="preserve"> 2. Утвердить основные характеристики местного бюджета на плановый период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годов: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 xml:space="preserve">1) общий объем доходов местного бюджета на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год в сумме </w:t>
      </w:r>
      <w:r w:rsidR="008327A6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="008327A6">
        <w:rPr>
          <w:sz w:val="26"/>
          <w:szCs w:val="26"/>
        </w:rPr>
        <w:t>7</w:t>
      </w:r>
      <w:r w:rsidR="00787FA7">
        <w:rPr>
          <w:sz w:val="26"/>
          <w:szCs w:val="26"/>
        </w:rPr>
        <w:t>87</w:t>
      </w:r>
      <w:r>
        <w:rPr>
          <w:sz w:val="26"/>
          <w:szCs w:val="26"/>
        </w:rPr>
        <w:t xml:space="preserve"> </w:t>
      </w:r>
      <w:r w:rsidR="00787FA7">
        <w:rPr>
          <w:sz w:val="26"/>
          <w:szCs w:val="26"/>
        </w:rPr>
        <w:t>877</w:t>
      </w:r>
      <w:r w:rsidR="008327A6">
        <w:rPr>
          <w:sz w:val="26"/>
          <w:szCs w:val="26"/>
        </w:rPr>
        <w:t>,</w:t>
      </w:r>
      <w:r w:rsidR="00787FA7">
        <w:rPr>
          <w:sz w:val="26"/>
          <w:szCs w:val="26"/>
        </w:rPr>
        <w:t>92</w:t>
      </w:r>
      <w:r w:rsidR="006E7802" w:rsidRPr="00062ADD">
        <w:rPr>
          <w:sz w:val="26"/>
          <w:szCs w:val="26"/>
        </w:rPr>
        <w:t xml:space="preserve">рублей и на </w:t>
      </w:r>
      <w:r w:rsidR="008327A6">
        <w:rPr>
          <w:sz w:val="26"/>
          <w:szCs w:val="26"/>
        </w:rPr>
        <w:t>202</w:t>
      </w:r>
      <w:r w:rsidR="00787FA7">
        <w:rPr>
          <w:sz w:val="26"/>
          <w:szCs w:val="26"/>
        </w:rPr>
        <w:t>5</w:t>
      </w:r>
      <w:r w:rsidR="008327A6">
        <w:rPr>
          <w:sz w:val="26"/>
          <w:szCs w:val="26"/>
        </w:rPr>
        <w:t xml:space="preserve"> год в сумме 3</w:t>
      </w:r>
      <w:r>
        <w:rPr>
          <w:sz w:val="26"/>
          <w:szCs w:val="26"/>
        </w:rPr>
        <w:t> </w:t>
      </w:r>
      <w:r w:rsidR="008327A6">
        <w:rPr>
          <w:sz w:val="26"/>
          <w:szCs w:val="26"/>
        </w:rPr>
        <w:t>8</w:t>
      </w:r>
      <w:r w:rsidR="00787FA7">
        <w:rPr>
          <w:sz w:val="26"/>
          <w:szCs w:val="26"/>
        </w:rPr>
        <w:t>61</w:t>
      </w:r>
      <w:r>
        <w:rPr>
          <w:sz w:val="26"/>
          <w:szCs w:val="26"/>
        </w:rPr>
        <w:t xml:space="preserve"> </w:t>
      </w:r>
      <w:r w:rsidR="00787FA7">
        <w:rPr>
          <w:sz w:val="26"/>
          <w:szCs w:val="26"/>
        </w:rPr>
        <w:t>259</w:t>
      </w:r>
      <w:r w:rsidR="008327A6">
        <w:rPr>
          <w:sz w:val="26"/>
          <w:szCs w:val="26"/>
        </w:rPr>
        <w:t>,</w:t>
      </w:r>
      <w:r w:rsidR="00787FA7">
        <w:rPr>
          <w:sz w:val="26"/>
          <w:szCs w:val="26"/>
        </w:rPr>
        <w:t>24</w:t>
      </w:r>
      <w:r w:rsidR="006E7802" w:rsidRPr="00062ADD">
        <w:rPr>
          <w:sz w:val="26"/>
          <w:szCs w:val="26"/>
        </w:rPr>
        <w:t xml:space="preserve"> рублей;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7802" w:rsidRPr="00062ADD">
        <w:rPr>
          <w:sz w:val="26"/>
          <w:szCs w:val="26"/>
        </w:rPr>
        <w:t xml:space="preserve">2) общий объем расходов местного бюджета на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4</w:t>
      </w:r>
      <w:r w:rsidR="008327A6">
        <w:rPr>
          <w:sz w:val="26"/>
          <w:szCs w:val="26"/>
        </w:rPr>
        <w:t xml:space="preserve"> год в сумме </w:t>
      </w:r>
      <w:r w:rsidR="00787FA7">
        <w:rPr>
          <w:sz w:val="26"/>
          <w:szCs w:val="26"/>
        </w:rPr>
        <w:t>3 787 877,92</w:t>
      </w:r>
      <w:r w:rsidR="006E7802" w:rsidRPr="00062ADD">
        <w:rPr>
          <w:sz w:val="26"/>
          <w:szCs w:val="26"/>
        </w:rPr>
        <w:t xml:space="preserve">рублей, в том числе условно утвержденные расходы в </w:t>
      </w:r>
      <w:r w:rsidR="00E40DFD" w:rsidRPr="00E40DFD">
        <w:rPr>
          <w:sz w:val="26"/>
          <w:szCs w:val="26"/>
        </w:rPr>
        <w:t>сумме 9</w:t>
      </w:r>
      <w:r w:rsidR="00E40DFD">
        <w:rPr>
          <w:sz w:val="26"/>
          <w:szCs w:val="26"/>
        </w:rPr>
        <w:t>2</w:t>
      </w:r>
      <w:r w:rsidR="0061692D">
        <w:rPr>
          <w:sz w:val="26"/>
          <w:szCs w:val="26"/>
        </w:rPr>
        <w:t> 141,22</w:t>
      </w:r>
      <w:r w:rsidR="006E7802" w:rsidRPr="00062ADD">
        <w:rPr>
          <w:sz w:val="26"/>
          <w:szCs w:val="26"/>
        </w:rPr>
        <w:t xml:space="preserve"> рублей, и на </w:t>
      </w:r>
      <w:r w:rsidR="006E7802">
        <w:rPr>
          <w:sz w:val="26"/>
          <w:szCs w:val="26"/>
        </w:rPr>
        <w:t>202</w:t>
      </w:r>
      <w:r w:rsidR="00787FA7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 в сумме </w:t>
      </w:r>
      <w:r w:rsidR="00787FA7">
        <w:rPr>
          <w:sz w:val="26"/>
          <w:szCs w:val="26"/>
        </w:rPr>
        <w:t>3 861 259,24</w:t>
      </w:r>
      <w:r w:rsidR="006E7802" w:rsidRPr="00062ADD">
        <w:rPr>
          <w:sz w:val="26"/>
          <w:szCs w:val="26"/>
        </w:rPr>
        <w:t xml:space="preserve"> рублей, в том числе условно утвержденные расходы в сумме </w:t>
      </w:r>
      <w:r w:rsidR="0061692D">
        <w:rPr>
          <w:sz w:val="26"/>
          <w:szCs w:val="26"/>
        </w:rPr>
        <w:t>187 765,36</w:t>
      </w:r>
      <w:r w:rsidR="006E7802" w:rsidRPr="00E40DFD">
        <w:rPr>
          <w:sz w:val="26"/>
          <w:szCs w:val="26"/>
        </w:rPr>
        <w:t xml:space="preserve"> рублей;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 xml:space="preserve">3) дефицит местного бюджета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="006E7802" w:rsidRPr="00062ADD">
        <w:rPr>
          <w:sz w:val="26"/>
          <w:szCs w:val="26"/>
        </w:rPr>
        <w:t xml:space="preserve"> равный </w:t>
      </w:r>
      <w:r>
        <w:rPr>
          <w:sz w:val="26"/>
          <w:szCs w:val="26"/>
        </w:rPr>
        <w:t>нулю</w:t>
      </w:r>
      <w:r w:rsidR="006E7802" w:rsidRPr="00062ADD">
        <w:rPr>
          <w:sz w:val="26"/>
          <w:szCs w:val="26"/>
        </w:rPr>
        <w:t xml:space="preserve">. </w:t>
      </w:r>
    </w:p>
    <w:p w:rsidR="006E7802" w:rsidRPr="00062ADD" w:rsidRDefault="006E7802" w:rsidP="006E7802">
      <w:pPr>
        <w:jc w:val="both"/>
        <w:rPr>
          <w:color w:val="0000FF"/>
          <w:sz w:val="26"/>
          <w:szCs w:val="26"/>
        </w:rPr>
      </w:pP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7802" w:rsidRPr="00062ADD">
        <w:rPr>
          <w:sz w:val="26"/>
          <w:szCs w:val="26"/>
        </w:rPr>
        <w:t>Статья 2. Администрирование доходов местного бюджета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</w:t>
      </w:r>
      <w:r w:rsidR="00C26B6F">
        <w:rPr>
          <w:sz w:val="26"/>
          <w:szCs w:val="26"/>
        </w:rPr>
        <w:t xml:space="preserve">    1. Доходы местного бюджета на</w:t>
      </w:r>
      <w:r w:rsidRPr="00062ADD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 и </w:t>
      </w:r>
      <w:r w:rsidR="00C26B6F">
        <w:rPr>
          <w:sz w:val="26"/>
          <w:szCs w:val="26"/>
        </w:rPr>
        <w:t>на</w:t>
      </w:r>
      <w:r w:rsidRPr="00062ADD">
        <w:rPr>
          <w:sz w:val="26"/>
          <w:szCs w:val="26"/>
        </w:rPr>
        <w:t xml:space="preserve"> планов</w:t>
      </w:r>
      <w:r w:rsidR="00C26B6F">
        <w:rPr>
          <w:sz w:val="26"/>
          <w:szCs w:val="26"/>
        </w:rPr>
        <w:t>ый</w:t>
      </w:r>
      <w:r w:rsidRPr="00062ADD">
        <w:rPr>
          <w:sz w:val="26"/>
          <w:szCs w:val="26"/>
        </w:rPr>
        <w:t xml:space="preserve"> период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и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 годов формируются за счет: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7802" w:rsidRPr="00062ADD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доходов от федеральных </w:t>
      </w:r>
      <w:r w:rsidR="006E7802" w:rsidRPr="00062ADD">
        <w:rPr>
          <w:sz w:val="26"/>
          <w:szCs w:val="26"/>
        </w:rPr>
        <w:t>налогов и сборов, в том числе от налогов, предусмотренных специальными налоговыми режимами,</w:t>
      </w:r>
      <w:r>
        <w:rPr>
          <w:sz w:val="26"/>
          <w:szCs w:val="26"/>
        </w:rPr>
        <w:t xml:space="preserve"> местных налогов,</w:t>
      </w:r>
      <w:r w:rsidR="006E7802" w:rsidRPr="00062ADD">
        <w:rPr>
          <w:sz w:val="26"/>
          <w:szCs w:val="26"/>
        </w:rPr>
        <w:t xml:space="preserve"> в соответствии с бюджетным законодательством Российской Федерации и законодательством о налогах и сборах; 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7802" w:rsidRPr="00062ADD">
        <w:rPr>
          <w:sz w:val="26"/>
          <w:szCs w:val="26"/>
        </w:rPr>
        <w:t>2) неналоговых доходов, в том числе части прибыли муниципальных унитарных предприятий Костинского сельского поселения, остающейся после уплаты налогов и иных обязательных платежей, зачисл</w:t>
      </w:r>
      <w:r>
        <w:rPr>
          <w:sz w:val="26"/>
          <w:szCs w:val="26"/>
        </w:rPr>
        <w:t>яемой в местный бюджет не более 20</w:t>
      </w:r>
      <w:r w:rsidR="006E7802" w:rsidRPr="00062ADD">
        <w:rPr>
          <w:sz w:val="26"/>
          <w:szCs w:val="26"/>
        </w:rPr>
        <w:t xml:space="preserve"> процентов;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>3) безвозмездных поступлений.</w:t>
      </w: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6E7802" w:rsidRPr="00062ADD">
        <w:rPr>
          <w:sz w:val="26"/>
          <w:szCs w:val="26"/>
        </w:rPr>
        <w:t>. Утвердить прогноз поступлений налоговых и неналоговых доходов  местн</w:t>
      </w:r>
      <w:r>
        <w:rPr>
          <w:sz w:val="26"/>
          <w:szCs w:val="26"/>
        </w:rPr>
        <w:t>ого</w:t>
      </w:r>
      <w:r w:rsidR="006E7802" w:rsidRPr="00062ADD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="006E7802" w:rsidRPr="00062ADD">
        <w:rPr>
          <w:sz w:val="26"/>
          <w:szCs w:val="26"/>
        </w:rPr>
        <w:t xml:space="preserve">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 и на плановый период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EC6503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74423">
        <w:rPr>
          <w:sz w:val="26"/>
          <w:szCs w:val="26"/>
        </w:rPr>
        <w:t xml:space="preserve"> годов согласно приложению № 1</w:t>
      </w:r>
      <w:r w:rsidR="006E7802" w:rsidRPr="00062ADD">
        <w:rPr>
          <w:sz w:val="26"/>
          <w:szCs w:val="26"/>
        </w:rPr>
        <w:t xml:space="preserve"> к настоящему решению.</w:t>
      </w:r>
    </w:p>
    <w:p w:rsidR="006E7802" w:rsidRPr="00062ADD" w:rsidRDefault="00C26B6F" w:rsidP="006E7802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3</w:t>
      </w:r>
      <w:r w:rsidR="006E7802" w:rsidRPr="00062ADD">
        <w:rPr>
          <w:iCs/>
          <w:sz w:val="26"/>
          <w:szCs w:val="26"/>
        </w:rPr>
        <w:t xml:space="preserve">. Утвердить </w:t>
      </w:r>
      <w:hyperlink r:id="rId5" w:history="1">
        <w:r w:rsidR="006E7802" w:rsidRPr="00C26B6F">
          <w:rPr>
            <w:rStyle w:val="a3"/>
            <w:iCs/>
            <w:color w:val="auto"/>
            <w:sz w:val="26"/>
            <w:szCs w:val="26"/>
            <w:u w:val="none"/>
          </w:rPr>
          <w:t>безвозмездные поступления</w:t>
        </w:r>
      </w:hyperlink>
      <w:r w:rsidR="006E7802" w:rsidRPr="00C26B6F">
        <w:rPr>
          <w:iCs/>
          <w:sz w:val="26"/>
          <w:szCs w:val="26"/>
        </w:rPr>
        <w:t xml:space="preserve"> </w:t>
      </w:r>
      <w:r w:rsidR="006E7802" w:rsidRPr="00062ADD">
        <w:rPr>
          <w:iCs/>
          <w:sz w:val="26"/>
          <w:szCs w:val="26"/>
        </w:rPr>
        <w:t xml:space="preserve">в местный бюджет на </w:t>
      </w:r>
      <w:r w:rsidR="006E7802">
        <w:rPr>
          <w:iCs/>
          <w:sz w:val="26"/>
          <w:szCs w:val="26"/>
        </w:rPr>
        <w:t>202</w:t>
      </w:r>
      <w:r w:rsidR="0061692D">
        <w:rPr>
          <w:iCs/>
          <w:sz w:val="26"/>
          <w:szCs w:val="26"/>
        </w:rPr>
        <w:t>3</w:t>
      </w:r>
      <w:r w:rsidR="006E7802" w:rsidRPr="00062ADD">
        <w:rPr>
          <w:iCs/>
          <w:sz w:val="26"/>
          <w:szCs w:val="26"/>
        </w:rPr>
        <w:t xml:space="preserve"> год  и на плановый период </w:t>
      </w:r>
      <w:r w:rsidR="006E7802">
        <w:rPr>
          <w:iCs/>
          <w:sz w:val="26"/>
          <w:szCs w:val="26"/>
        </w:rPr>
        <w:t>202</w:t>
      </w:r>
      <w:r w:rsidR="0061692D">
        <w:rPr>
          <w:iCs/>
          <w:sz w:val="26"/>
          <w:szCs w:val="26"/>
        </w:rPr>
        <w:t>4</w:t>
      </w:r>
      <w:r w:rsidR="006E7802" w:rsidRPr="00062ADD">
        <w:rPr>
          <w:iCs/>
          <w:sz w:val="26"/>
          <w:szCs w:val="26"/>
        </w:rPr>
        <w:t xml:space="preserve"> и </w:t>
      </w:r>
      <w:r w:rsidR="006E7802">
        <w:rPr>
          <w:iCs/>
          <w:sz w:val="26"/>
          <w:szCs w:val="26"/>
        </w:rPr>
        <w:t>202</w:t>
      </w:r>
      <w:r w:rsidR="0061692D">
        <w:rPr>
          <w:iCs/>
          <w:sz w:val="26"/>
          <w:szCs w:val="26"/>
        </w:rPr>
        <w:t>5</w:t>
      </w:r>
      <w:r w:rsidR="006E7802" w:rsidRPr="00062ADD">
        <w:rPr>
          <w:iCs/>
          <w:sz w:val="26"/>
          <w:szCs w:val="26"/>
        </w:rPr>
        <w:t xml:space="preserve"> годов согласно приложению </w:t>
      </w:r>
      <w:r w:rsidR="006E7802" w:rsidRPr="00062ADD">
        <w:rPr>
          <w:sz w:val="26"/>
          <w:szCs w:val="26"/>
        </w:rPr>
        <w:t xml:space="preserve">№ </w:t>
      </w:r>
      <w:r w:rsidR="00674423">
        <w:rPr>
          <w:sz w:val="26"/>
          <w:szCs w:val="26"/>
        </w:rPr>
        <w:t>2</w:t>
      </w:r>
      <w:r w:rsidR="006E7802" w:rsidRPr="00062ADD">
        <w:rPr>
          <w:sz w:val="26"/>
          <w:szCs w:val="26"/>
        </w:rPr>
        <w:t xml:space="preserve"> к настоящему решению</w:t>
      </w:r>
      <w:r w:rsidR="006E7802" w:rsidRPr="00062ADD">
        <w:rPr>
          <w:iCs/>
          <w:sz w:val="26"/>
          <w:szCs w:val="26"/>
        </w:rPr>
        <w:t>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C26B6F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>Статья 3. Бюджетные ассигнования местного бюджета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lastRenderedPageBreak/>
        <w:t xml:space="preserve">       1. Утвердить общий объем бюджетных ассигнований местного бюджета, направляемых на исполнение публичных нормативных обязательств,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="002D1472">
        <w:rPr>
          <w:sz w:val="26"/>
          <w:szCs w:val="26"/>
        </w:rPr>
        <w:t xml:space="preserve"> год  в сумме ноль рублей</w:t>
      </w:r>
      <w:r w:rsidRPr="00062ADD">
        <w:rPr>
          <w:sz w:val="26"/>
          <w:szCs w:val="26"/>
        </w:rPr>
        <w:t xml:space="preserve">,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2D1472">
        <w:rPr>
          <w:sz w:val="26"/>
          <w:szCs w:val="26"/>
        </w:rPr>
        <w:t xml:space="preserve"> год в сумме ноль рублей</w:t>
      </w:r>
      <w:r w:rsidRPr="00062ADD">
        <w:rPr>
          <w:sz w:val="26"/>
          <w:szCs w:val="26"/>
        </w:rPr>
        <w:t xml:space="preserve">,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 год </w:t>
      </w:r>
      <w:r w:rsidR="002D1472">
        <w:rPr>
          <w:sz w:val="26"/>
          <w:szCs w:val="26"/>
        </w:rPr>
        <w:t>в сумме ноль рублей.</w:t>
      </w:r>
    </w:p>
    <w:p w:rsidR="006E7802" w:rsidRPr="00062ADD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Утвердить </w:t>
      </w:r>
      <w:r w:rsidR="006E7802" w:rsidRPr="00062ADD">
        <w:rPr>
          <w:sz w:val="26"/>
          <w:szCs w:val="26"/>
        </w:rPr>
        <w:t>объем бюджетных ассигнований дорожно</w:t>
      </w:r>
      <w:r>
        <w:rPr>
          <w:sz w:val="26"/>
          <w:szCs w:val="26"/>
        </w:rPr>
        <w:t>го</w:t>
      </w:r>
      <w:r w:rsidR="006E7802" w:rsidRPr="00062ADD">
        <w:rPr>
          <w:sz w:val="26"/>
          <w:szCs w:val="26"/>
        </w:rPr>
        <w:t xml:space="preserve"> фонд</w:t>
      </w:r>
      <w:r>
        <w:rPr>
          <w:sz w:val="26"/>
          <w:szCs w:val="26"/>
        </w:rPr>
        <w:t>а Костинского сельского поселения Муромцевского муниципального района Омской области</w:t>
      </w:r>
      <w:r w:rsidR="006E7802" w:rsidRPr="00062ADD">
        <w:rPr>
          <w:sz w:val="26"/>
          <w:szCs w:val="26"/>
        </w:rPr>
        <w:t xml:space="preserve">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размере</w:t>
      </w:r>
      <w:r w:rsidR="006E7802" w:rsidRPr="00062ADD">
        <w:rPr>
          <w:sz w:val="26"/>
          <w:szCs w:val="26"/>
        </w:rPr>
        <w:t xml:space="preserve"> </w:t>
      </w:r>
      <w:r w:rsidR="0061692D">
        <w:rPr>
          <w:sz w:val="26"/>
          <w:szCs w:val="26"/>
        </w:rPr>
        <w:t>520 980</w:t>
      </w:r>
      <w:r w:rsidR="00EC6503">
        <w:rPr>
          <w:sz w:val="26"/>
          <w:szCs w:val="26"/>
        </w:rPr>
        <w:t>,00</w:t>
      </w:r>
      <w:r w:rsidR="006E7802" w:rsidRPr="00062ADD">
        <w:rPr>
          <w:sz w:val="26"/>
          <w:szCs w:val="26"/>
        </w:rPr>
        <w:t xml:space="preserve"> рублей, на </w:t>
      </w:r>
      <w:r w:rsidR="00EC6503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год в сумме </w:t>
      </w:r>
      <w:r w:rsidR="0061692D">
        <w:rPr>
          <w:sz w:val="26"/>
          <w:szCs w:val="26"/>
        </w:rPr>
        <w:t>560 870</w:t>
      </w:r>
      <w:r w:rsidR="006E7802">
        <w:rPr>
          <w:sz w:val="26"/>
          <w:szCs w:val="26"/>
        </w:rPr>
        <w:t>,</w:t>
      </w:r>
      <w:r w:rsidR="00EC6503">
        <w:rPr>
          <w:sz w:val="26"/>
          <w:szCs w:val="26"/>
        </w:rPr>
        <w:t>00</w:t>
      </w:r>
      <w:r w:rsidR="006E7802" w:rsidRPr="00062ADD">
        <w:rPr>
          <w:sz w:val="26"/>
          <w:szCs w:val="26"/>
        </w:rPr>
        <w:t xml:space="preserve"> рублей,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E7802">
        <w:rPr>
          <w:sz w:val="26"/>
          <w:szCs w:val="26"/>
        </w:rPr>
        <w:t xml:space="preserve"> год в сумме </w:t>
      </w:r>
      <w:r w:rsidR="0061692D">
        <w:rPr>
          <w:sz w:val="26"/>
          <w:szCs w:val="26"/>
        </w:rPr>
        <w:t>581 980</w:t>
      </w:r>
      <w:r w:rsidR="00EC6503">
        <w:rPr>
          <w:sz w:val="26"/>
          <w:szCs w:val="26"/>
        </w:rPr>
        <w:t>,00</w:t>
      </w:r>
      <w:r w:rsidR="006E7802" w:rsidRPr="00062ADD">
        <w:rPr>
          <w:sz w:val="26"/>
          <w:szCs w:val="26"/>
        </w:rPr>
        <w:t>рублей.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3. Утвердить:</w:t>
      </w:r>
    </w:p>
    <w:p w:rsidR="006E7802" w:rsidRPr="00062ADD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7802" w:rsidRPr="00062ADD">
        <w:rPr>
          <w:sz w:val="26"/>
          <w:szCs w:val="26"/>
        </w:rPr>
        <w:t xml:space="preserve">1) распределение бюджетных ассигнований местного бюджета по разделам и подразделам классификации расходов бюджетов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 и на плановый период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74423">
        <w:rPr>
          <w:sz w:val="26"/>
          <w:szCs w:val="26"/>
        </w:rPr>
        <w:t xml:space="preserve"> годов  согласно приложению № 3</w:t>
      </w:r>
      <w:r w:rsidR="006E7802" w:rsidRPr="00062ADD">
        <w:rPr>
          <w:sz w:val="26"/>
          <w:szCs w:val="26"/>
        </w:rPr>
        <w:t xml:space="preserve">  к настоящему решению;</w:t>
      </w:r>
    </w:p>
    <w:p w:rsidR="006E7802" w:rsidRPr="00062ADD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7802" w:rsidRPr="00062ADD">
        <w:rPr>
          <w:sz w:val="26"/>
          <w:szCs w:val="26"/>
        </w:rPr>
        <w:t xml:space="preserve">2) ведомственную структуру расходов местного бюджета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 и на плановый период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годов  согласно приложению № </w:t>
      </w:r>
      <w:r w:rsidR="00674423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к настоящему решению;</w:t>
      </w:r>
    </w:p>
    <w:p w:rsidR="006E7802" w:rsidRPr="00062ADD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7802" w:rsidRPr="00062ADD">
        <w:rPr>
          <w:sz w:val="26"/>
          <w:szCs w:val="26"/>
        </w:rPr>
        <w:t>3)</w:t>
      </w:r>
      <w:r w:rsidR="006E7802" w:rsidRPr="00062ADD">
        <w:rPr>
          <w:sz w:val="26"/>
          <w:szCs w:val="26"/>
          <w:lang w:val="en-US"/>
        </w:rPr>
        <w:t> </w:t>
      </w:r>
      <w:r w:rsidR="006E7802" w:rsidRPr="00062ADD">
        <w:rPr>
          <w:sz w:val="26"/>
          <w:szCs w:val="26"/>
        </w:rPr>
        <w:t xml:space="preserve">распределение бюджетных ассигнований местного бюджета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="006E7802" w:rsidRPr="00062ADD">
        <w:rPr>
          <w:sz w:val="26"/>
          <w:szCs w:val="26"/>
        </w:rPr>
        <w:t>видов</w:t>
      </w:r>
      <w:r w:rsidR="00EC6503">
        <w:rPr>
          <w:sz w:val="26"/>
          <w:szCs w:val="26"/>
        </w:rPr>
        <w:t xml:space="preserve"> </w:t>
      </w:r>
      <w:r w:rsidR="006E7802" w:rsidRPr="00062ADD">
        <w:rPr>
          <w:sz w:val="26"/>
          <w:szCs w:val="26"/>
        </w:rPr>
        <w:t xml:space="preserve"> расходов классификации расходов бюджетов</w:t>
      </w:r>
      <w:proofErr w:type="gramEnd"/>
      <w:r w:rsidR="006E7802" w:rsidRPr="00062ADD">
        <w:rPr>
          <w:sz w:val="26"/>
          <w:szCs w:val="26"/>
        </w:rPr>
        <w:t xml:space="preserve"> на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 и на плановый период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годов  согласно приложению № </w:t>
      </w:r>
      <w:r w:rsidR="00674423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к настоящему решению.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4. Создать в местном бюджете резервный фонд администрации  Костинского сельского поселения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 в размере 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00,00 рублей,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год в сумме 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00,00 рублей, на </w:t>
      </w:r>
      <w:r>
        <w:rPr>
          <w:sz w:val="26"/>
          <w:szCs w:val="26"/>
        </w:rPr>
        <w:t>202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 год в сумме </w:t>
      </w:r>
      <w:r w:rsidR="0061692D">
        <w:rPr>
          <w:sz w:val="26"/>
          <w:szCs w:val="26"/>
        </w:rPr>
        <w:t>5</w:t>
      </w:r>
      <w:r w:rsidRPr="00062ADD">
        <w:rPr>
          <w:sz w:val="26"/>
          <w:szCs w:val="26"/>
        </w:rPr>
        <w:t>00,00 рублей.</w:t>
      </w:r>
    </w:p>
    <w:p w:rsidR="006E7802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>Использование бюджетных ассигнований резервного фонда администрации Костинского сельского поселения осуществляется в порядке, установленном Администрацией Костинского сельского поселения.</w:t>
      </w:r>
    </w:p>
    <w:p w:rsidR="002D1472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proofErr w:type="gramStart"/>
      <w:r>
        <w:rPr>
          <w:sz w:val="26"/>
          <w:szCs w:val="26"/>
        </w:rPr>
        <w:t>Установить в соответствии с пунктом 8 статьи 217 Бюджетного кодекса Российской Федерации основания для внесения изменений в 202</w:t>
      </w:r>
      <w:r w:rsidR="0061692D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и на плановый период 202</w:t>
      </w:r>
      <w:r w:rsidR="0061692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61692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 в пределах общего объема бюджетных ассигнований, предусмотренных соответствующему главному распорядителю средств местного бюджета, в</w:t>
      </w:r>
      <w:proofErr w:type="gramEnd"/>
      <w:r>
        <w:rPr>
          <w:sz w:val="26"/>
          <w:szCs w:val="26"/>
        </w:rPr>
        <w:t xml:space="preserve"> том числе:</w:t>
      </w:r>
    </w:p>
    <w:p w:rsidR="002D1472" w:rsidRDefault="002D1472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2D1472" w:rsidRDefault="00E6307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D147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D1472">
        <w:rPr>
          <w:sz w:val="26"/>
          <w:szCs w:val="26"/>
        </w:rPr>
        <w:t xml:space="preserve">перераспределение бюджетных ассигнований, необходимых для выполнения условий </w:t>
      </w:r>
      <w:proofErr w:type="spellStart"/>
      <w:r w:rsidR="002D1472">
        <w:rPr>
          <w:sz w:val="26"/>
          <w:szCs w:val="26"/>
        </w:rPr>
        <w:t>софинансирования</w:t>
      </w:r>
      <w:proofErr w:type="spellEnd"/>
      <w:r w:rsidR="002D1472">
        <w:rPr>
          <w:sz w:val="26"/>
          <w:szCs w:val="26"/>
        </w:rPr>
        <w:t>, установленных для получения межбюдже</w:t>
      </w:r>
      <w:r>
        <w:rPr>
          <w:sz w:val="26"/>
          <w:szCs w:val="26"/>
        </w:rPr>
        <w:t>т</w:t>
      </w:r>
      <w:r w:rsidR="002D1472">
        <w:rPr>
          <w:sz w:val="26"/>
          <w:szCs w:val="26"/>
        </w:rPr>
        <w:t>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</w:t>
      </w:r>
      <w:r>
        <w:rPr>
          <w:sz w:val="26"/>
          <w:szCs w:val="26"/>
        </w:rPr>
        <w:t>;</w:t>
      </w:r>
    </w:p>
    <w:p w:rsidR="00E63075" w:rsidRDefault="00E6307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</w:t>
      </w:r>
      <w:r w:rsidR="000B4A71">
        <w:rPr>
          <w:sz w:val="26"/>
          <w:szCs w:val="26"/>
        </w:rPr>
        <w:t>3</w:t>
      </w:r>
      <w:r>
        <w:rPr>
          <w:sz w:val="26"/>
          <w:szCs w:val="26"/>
        </w:rPr>
        <w:t xml:space="preserve"> году;</w:t>
      </w:r>
    </w:p>
    <w:p w:rsidR="00E63075" w:rsidRDefault="00E63075" w:rsidP="00E630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перераспределение бюджетных ассигнований в целях погашения кредиторской задолженности, образовавшейся по состоянию на 1 января 202</w:t>
      </w:r>
      <w:r w:rsidR="000B4A71">
        <w:rPr>
          <w:sz w:val="26"/>
          <w:szCs w:val="26"/>
        </w:rPr>
        <w:t>3</w:t>
      </w:r>
      <w:r>
        <w:rPr>
          <w:sz w:val="26"/>
          <w:szCs w:val="26"/>
        </w:rPr>
        <w:t xml:space="preserve"> года;</w:t>
      </w:r>
    </w:p>
    <w:p w:rsidR="00E63075" w:rsidRPr="00062ADD" w:rsidRDefault="00E6307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наименования целевых статей расходов местного бюджета на основании изменений, внесенных в соответствующие муниципальные программы Костинского сельского поселения Муромцевского муниципального района Омской области.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Статья 4. Особенности использования бюджетных ассигнований по обеспечению деятельности органов местного самоуправления. 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lastRenderedPageBreak/>
        <w:t xml:space="preserve">       Не допускается увеличение в </w:t>
      </w:r>
      <w:r>
        <w:rPr>
          <w:sz w:val="26"/>
          <w:szCs w:val="26"/>
        </w:rPr>
        <w:t>202</w:t>
      </w:r>
      <w:r w:rsidR="000B4A71">
        <w:rPr>
          <w:sz w:val="26"/>
          <w:szCs w:val="26"/>
        </w:rPr>
        <w:t>3</w:t>
      </w:r>
      <w:r w:rsidR="00E63075">
        <w:rPr>
          <w:sz w:val="26"/>
          <w:szCs w:val="26"/>
        </w:rPr>
        <w:t xml:space="preserve"> году и на </w:t>
      </w:r>
      <w:r w:rsidRPr="00062ADD">
        <w:rPr>
          <w:sz w:val="26"/>
          <w:szCs w:val="26"/>
        </w:rPr>
        <w:t>планов</w:t>
      </w:r>
      <w:r w:rsidR="00E63075">
        <w:rPr>
          <w:sz w:val="26"/>
          <w:szCs w:val="26"/>
        </w:rPr>
        <w:t>ый</w:t>
      </w:r>
      <w:r w:rsidRPr="00062ADD">
        <w:rPr>
          <w:sz w:val="26"/>
          <w:szCs w:val="26"/>
        </w:rPr>
        <w:t xml:space="preserve"> период </w:t>
      </w:r>
      <w:r>
        <w:rPr>
          <w:sz w:val="26"/>
          <w:szCs w:val="26"/>
        </w:rPr>
        <w:t>202</w:t>
      </w:r>
      <w:r w:rsidR="000B4A71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и </w:t>
      </w:r>
      <w:r>
        <w:rPr>
          <w:sz w:val="26"/>
          <w:szCs w:val="26"/>
        </w:rPr>
        <w:t>202</w:t>
      </w:r>
      <w:r w:rsidR="000B4A71">
        <w:rPr>
          <w:sz w:val="26"/>
          <w:szCs w:val="26"/>
        </w:rPr>
        <w:t>5</w:t>
      </w:r>
      <w:r w:rsidR="00E63075">
        <w:rPr>
          <w:sz w:val="26"/>
          <w:szCs w:val="26"/>
        </w:rPr>
        <w:t xml:space="preserve"> годов</w:t>
      </w:r>
      <w:r w:rsidRPr="00062ADD">
        <w:rPr>
          <w:sz w:val="26"/>
          <w:szCs w:val="26"/>
        </w:rPr>
        <w:t xml:space="preserve">  численности муниципальных служащих Костинского сельского поселения, за исключением случаев, связанных с увеличением объема полномочий органов местного самоуправления Костинского сельского поселения, обусловленных изменением законодательства.</w:t>
      </w:r>
    </w:p>
    <w:p w:rsidR="00E63075" w:rsidRPr="00062ADD" w:rsidRDefault="00E63075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Статья 5. Межбюджетные трансферты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E6307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802" w:rsidRPr="00062ADD">
        <w:rPr>
          <w:sz w:val="26"/>
          <w:szCs w:val="26"/>
        </w:rPr>
        <w:t xml:space="preserve">Утвердить объем межбюджетных трансфертов, получаемых из других бюджетов бюджетной системы Российской Федерации, в </w:t>
      </w:r>
      <w:r w:rsidR="006E7802">
        <w:rPr>
          <w:sz w:val="26"/>
          <w:szCs w:val="26"/>
        </w:rPr>
        <w:t>202</w:t>
      </w:r>
      <w:r w:rsidR="000B4A71">
        <w:rPr>
          <w:sz w:val="26"/>
          <w:szCs w:val="26"/>
        </w:rPr>
        <w:t>3</w:t>
      </w:r>
      <w:r w:rsidR="006E7802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 xml:space="preserve">    </w:t>
      </w:r>
      <w:r w:rsidR="00EC6503">
        <w:rPr>
          <w:sz w:val="26"/>
          <w:szCs w:val="26"/>
        </w:rPr>
        <w:t>1</w:t>
      </w:r>
      <w:r w:rsidR="005527DC">
        <w:rPr>
          <w:sz w:val="26"/>
          <w:szCs w:val="26"/>
        </w:rPr>
        <w:t> 835 697,98</w:t>
      </w:r>
      <w:r w:rsidR="006E7802" w:rsidRPr="00062ADD">
        <w:rPr>
          <w:sz w:val="26"/>
          <w:szCs w:val="26"/>
        </w:rPr>
        <w:t xml:space="preserve"> рублей, </w:t>
      </w:r>
      <w:r>
        <w:rPr>
          <w:sz w:val="26"/>
          <w:szCs w:val="26"/>
        </w:rPr>
        <w:t xml:space="preserve"> </w:t>
      </w:r>
      <w:r w:rsidR="006E7802" w:rsidRPr="00062ADD">
        <w:rPr>
          <w:sz w:val="26"/>
          <w:szCs w:val="26"/>
        </w:rPr>
        <w:t xml:space="preserve">в </w:t>
      </w:r>
      <w:r w:rsidR="006E7802">
        <w:rPr>
          <w:sz w:val="26"/>
          <w:szCs w:val="26"/>
        </w:rPr>
        <w:t>202</w:t>
      </w:r>
      <w:r w:rsidR="00C446E9">
        <w:rPr>
          <w:sz w:val="26"/>
          <w:szCs w:val="26"/>
        </w:rPr>
        <w:t>4</w:t>
      </w:r>
      <w:r w:rsidR="006E7802">
        <w:rPr>
          <w:sz w:val="26"/>
          <w:szCs w:val="26"/>
        </w:rPr>
        <w:t xml:space="preserve"> году в сумме </w:t>
      </w:r>
      <w:r w:rsidR="00EC6503">
        <w:rPr>
          <w:sz w:val="26"/>
          <w:szCs w:val="26"/>
        </w:rPr>
        <w:t>1</w:t>
      </w:r>
      <w:r w:rsidR="005527DC">
        <w:rPr>
          <w:sz w:val="26"/>
          <w:szCs w:val="26"/>
        </w:rPr>
        <w:t> 557 307,92</w:t>
      </w:r>
      <w:r>
        <w:rPr>
          <w:sz w:val="26"/>
          <w:szCs w:val="26"/>
        </w:rPr>
        <w:t xml:space="preserve"> рублей  и </w:t>
      </w:r>
      <w:r w:rsidR="006E7802" w:rsidRPr="00062ADD">
        <w:rPr>
          <w:sz w:val="26"/>
          <w:szCs w:val="26"/>
        </w:rPr>
        <w:t xml:space="preserve">в </w:t>
      </w:r>
      <w:r w:rsidR="00EC6503">
        <w:rPr>
          <w:sz w:val="26"/>
          <w:szCs w:val="26"/>
        </w:rPr>
        <w:t>202</w:t>
      </w:r>
      <w:r w:rsidR="00C446E9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году  в сумме </w:t>
      </w:r>
      <w:r w:rsidR="00EC6503">
        <w:rPr>
          <w:sz w:val="26"/>
          <w:szCs w:val="26"/>
        </w:rPr>
        <w:t>1</w:t>
      </w:r>
      <w:r w:rsidR="003C0780">
        <w:rPr>
          <w:sz w:val="26"/>
          <w:szCs w:val="26"/>
        </w:rPr>
        <w:t> </w:t>
      </w:r>
      <w:r w:rsidR="005527DC">
        <w:rPr>
          <w:sz w:val="26"/>
          <w:szCs w:val="26"/>
        </w:rPr>
        <w:t>586379,24</w:t>
      </w:r>
      <w:r w:rsidR="006E7802" w:rsidRPr="00062ADD">
        <w:rPr>
          <w:sz w:val="26"/>
          <w:szCs w:val="26"/>
        </w:rPr>
        <w:t>рублей.</w:t>
      </w:r>
      <w:r w:rsidR="005527DC">
        <w:rPr>
          <w:sz w:val="26"/>
          <w:szCs w:val="26"/>
        </w:rPr>
        <w:t xml:space="preserve"> (Приложение №2)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Статья 6. Управление муниципальным долгом Костинского сельского поселения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1. Установить:</w:t>
      </w:r>
    </w:p>
    <w:p w:rsidR="006E7802" w:rsidRPr="00062ADD" w:rsidRDefault="00E6307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1</w:t>
      </w:r>
      <w:r w:rsidR="006E7802" w:rsidRPr="00062ADD">
        <w:rPr>
          <w:sz w:val="26"/>
          <w:szCs w:val="26"/>
        </w:rPr>
        <w:t>) верхний предел муниципального</w:t>
      </w:r>
      <w:r>
        <w:rPr>
          <w:sz w:val="26"/>
          <w:szCs w:val="26"/>
        </w:rPr>
        <w:t xml:space="preserve"> внутреннего</w:t>
      </w:r>
      <w:r w:rsidR="006E7802" w:rsidRPr="00062ADD">
        <w:rPr>
          <w:sz w:val="26"/>
          <w:szCs w:val="26"/>
        </w:rPr>
        <w:t xml:space="preserve"> долга Костинского сельского поселения на 1 января </w:t>
      </w:r>
      <w:r w:rsidR="006E7802">
        <w:rPr>
          <w:sz w:val="26"/>
          <w:szCs w:val="26"/>
        </w:rPr>
        <w:t>202</w:t>
      </w:r>
      <w:r w:rsidR="00EC6503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года в размере ноль рублей, в том числе верхний предел долга по муниципальным гарантиям </w:t>
      </w:r>
      <w:r>
        <w:rPr>
          <w:sz w:val="26"/>
          <w:szCs w:val="26"/>
        </w:rPr>
        <w:t>в валюте Российской Федерации</w:t>
      </w:r>
      <w:r w:rsidR="00167941">
        <w:rPr>
          <w:sz w:val="26"/>
          <w:szCs w:val="26"/>
        </w:rPr>
        <w:t xml:space="preserve"> – ноль рублей,</w:t>
      </w:r>
      <w:r w:rsidR="006E7802" w:rsidRPr="00062ADD">
        <w:rPr>
          <w:sz w:val="26"/>
          <w:szCs w:val="26"/>
        </w:rPr>
        <w:t xml:space="preserve">  на 1 января </w:t>
      </w:r>
      <w:r w:rsidR="006E7802">
        <w:rPr>
          <w:sz w:val="26"/>
          <w:szCs w:val="26"/>
        </w:rPr>
        <w:t>202</w:t>
      </w:r>
      <w:r w:rsidR="00EC6503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года в размере ноль рублей, в том числе верхний предел долга по муниципальным гарантиям </w:t>
      </w:r>
      <w:r w:rsidR="00167941">
        <w:rPr>
          <w:sz w:val="26"/>
          <w:szCs w:val="26"/>
        </w:rPr>
        <w:t>в валюте Российской Федерации – ноль рубле, и</w:t>
      </w:r>
      <w:r w:rsidR="006E7802" w:rsidRPr="00062ADD">
        <w:rPr>
          <w:sz w:val="26"/>
          <w:szCs w:val="26"/>
        </w:rPr>
        <w:t xml:space="preserve"> на 1</w:t>
      </w:r>
      <w:proofErr w:type="gramEnd"/>
      <w:r w:rsidR="006E7802" w:rsidRPr="00062ADD">
        <w:rPr>
          <w:sz w:val="26"/>
          <w:szCs w:val="26"/>
        </w:rPr>
        <w:t> января 202</w:t>
      </w:r>
      <w:r w:rsidR="00EC6503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года в размере ноль рублей, в том числе верхний предел долга по муниципальным гарантиям </w:t>
      </w:r>
      <w:r w:rsidR="00167941">
        <w:rPr>
          <w:sz w:val="26"/>
          <w:szCs w:val="26"/>
        </w:rPr>
        <w:t>в валюте Российской Федерации</w:t>
      </w:r>
      <w:r w:rsidR="006E7802" w:rsidRPr="00062ADD">
        <w:rPr>
          <w:sz w:val="26"/>
          <w:szCs w:val="26"/>
        </w:rPr>
        <w:t xml:space="preserve"> – ноль рублей;</w:t>
      </w:r>
    </w:p>
    <w:p w:rsidR="006E7802" w:rsidRPr="00062ADD" w:rsidRDefault="00167941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</w:t>
      </w:r>
      <w:r w:rsidR="006E7802" w:rsidRPr="00062ADD">
        <w:rPr>
          <w:sz w:val="26"/>
          <w:szCs w:val="26"/>
        </w:rPr>
        <w:t xml:space="preserve">) объем расходов на обслуживание муниципального долга Костинского сельского поселения в </w:t>
      </w:r>
      <w:r w:rsidR="00EC6503"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году в сумме ноль рублей, в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4</w:t>
      </w:r>
      <w:r>
        <w:rPr>
          <w:sz w:val="26"/>
          <w:szCs w:val="26"/>
        </w:rPr>
        <w:t xml:space="preserve"> году  в сумме ноль рублей и</w:t>
      </w:r>
      <w:r w:rsidR="006E7802" w:rsidRPr="00062ADD">
        <w:rPr>
          <w:sz w:val="26"/>
          <w:szCs w:val="26"/>
        </w:rPr>
        <w:t xml:space="preserve"> в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году в сумме ноль рублей.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2. Утве</w:t>
      </w:r>
      <w:r w:rsidR="00167941">
        <w:rPr>
          <w:sz w:val="26"/>
          <w:szCs w:val="26"/>
        </w:rPr>
        <w:t>рдить</w:t>
      </w:r>
      <w:r w:rsidRPr="00062ADD">
        <w:rPr>
          <w:sz w:val="26"/>
          <w:szCs w:val="26"/>
        </w:rPr>
        <w:t xml:space="preserve"> источники финансирования дефицита местного бюджета на </w:t>
      </w:r>
      <w:r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</w:t>
      </w:r>
      <w:r w:rsidR="00ED494B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и </w:t>
      </w:r>
      <w:r>
        <w:rPr>
          <w:sz w:val="26"/>
          <w:szCs w:val="26"/>
        </w:rPr>
        <w:t>202</w:t>
      </w:r>
      <w:r w:rsidR="00ED494B">
        <w:rPr>
          <w:sz w:val="26"/>
          <w:szCs w:val="26"/>
        </w:rPr>
        <w:t>5</w:t>
      </w:r>
      <w:r w:rsidRPr="00062ADD">
        <w:rPr>
          <w:sz w:val="26"/>
          <w:szCs w:val="26"/>
        </w:rPr>
        <w:t xml:space="preserve"> годов  согласно приложению № </w:t>
      </w:r>
      <w:r w:rsidR="00674423">
        <w:rPr>
          <w:sz w:val="26"/>
          <w:szCs w:val="26"/>
        </w:rPr>
        <w:t>6</w:t>
      </w:r>
      <w:r w:rsidR="00167941">
        <w:rPr>
          <w:sz w:val="26"/>
          <w:szCs w:val="26"/>
        </w:rPr>
        <w:t xml:space="preserve"> к настоящему решению.</w:t>
      </w:r>
    </w:p>
    <w:p w:rsidR="006E7802" w:rsidRPr="00062ADD" w:rsidRDefault="00167941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Муниципальные внешние и внутренние заимствования </w:t>
      </w:r>
      <w:r w:rsidR="006E7802" w:rsidRPr="00062ADD">
        <w:rPr>
          <w:sz w:val="26"/>
          <w:szCs w:val="26"/>
        </w:rPr>
        <w:t xml:space="preserve"> Костинским сельским поселением </w:t>
      </w:r>
      <w:r>
        <w:rPr>
          <w:sz w:val="26"/>
          <w:szCs w:val="26"/>
        </w:rPr>
        <w:t>в</w:t>
      </w:r>
      <w:r w:rsidR="006E7802" w:rsidRPr="00062ADD">
        <w:rPr>
          <w:sz w:val="26"/>
          <w:szCs w:val="26"/>
        </w:rPr>
        <w:t xml:space="preserve">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6E7802" w:rsidRPr="00062ADD">
        <w:rPr>
          <w:sz w:val="26"/>
          <w:szCs w:val="26"/>
        </w:rPr>
        <w:t xml:space="preserve"> и </w:t>
      </w:r>
      <w:r>
        <w:rPr>
          <w:sz w:val="26"/>
          <w:szCs w:val="26"/>
        </w:rPr>
        <w:t>в плановом</w:t>
      </w:r>
      <w:r w:rsidR="006E7802" w:rsidRPr="00062ADD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="006E7802" w:rsidRPr="00062ADD">
        <w:rPr>
          <w:sz w:val="26"/>
          <w:szCs w:val="26"/>
        </w:rPr>
        <w:t xml:space="preserve"> 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годов не осуществляются</w:t>
      </w:r>
      <w:r>
        <w:rPr>
          <w:sz w:val="26"/>
          <w:szCs w:val="26"/>
        </w:rPr>
        <w:t>.</w:t>
      </w:r>
    </w:p>
    <w:p w:rsidR="006E7802" w:rsidRPr="00062ADD" w:rsidRDefault="00167941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  <w:r w:rsidR="006E7802" w:rsidRPr="00062ADD">
        <w:rPr>
          <w:sz w:val="26"/>
          <w:szCs w:val="26"/>
        </w:rPr>
        <w:t xml:space="preserve">. Муниципальные гарантии Костинского сельского поселения в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="006E7802" w:rsidRPr="00062ADD">
        <w:rPr>
          <w:sz w:val="26"/>
          <w:szCs w:val="26"/>
        </w:rPr>
        <w:t xml:space="preserve"> году и в плановом периоде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4</w:t>
      </w:r>
      <w:r w:rsidR="006E7802" w:rsidRPr="00062ADD">
        <w:rPr>
          <w:sz w:val="26"/>
          <w:szCs w:val="26"/>
        </w:rPr>
        <w:t xml:space="preserve"> и </w:t>
      </w:r>
      <w:r w:rsidR="006E7802">
        <w:rPr>
          <w:sz w:val="26"/>
          <w:szCs w:val="26"/>
        </w:rPr>
        <w:t>202</w:t>
      </w:r>
      <w:r w:rsidR="00ED494B">
        <w:rPr>
          <w:sz w:val="26"/>
          <w:szCs w:val="26"/>
        </w:rPr>
        <w:t>5</w:t>
      </w:r>
      <w:r w:rsidR="006E7802" w:rsidRPr="00062ADD">
        <w:rPr>
          <w:sz w:val="26"/>
          <w:szCs w:val="26"/>
        </w:rPr>
        <w:t xml:space="preserve"> годов  не предоставляются.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       Статья 7. Особенности </w:t>
      </w:r>
      <w:proofErr w:type="gramStart"/>
      <w:r w:rsidRPr="00062ADD">
        <w:rPr>
          <w:sz w:val="26"/>
          <w:szCs w:val="26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062ADD">
        <w:rPr>
          <w:sz w:val="26"/>
          <w:szCs w:val="26"/>
        </w:rPr>
        <w:t>В целях эффективного использования бюджетных средств установить, что главны</w:t>
      </w:r>
      <w:r w:rsidR="00167941">
        <w:rPr>
          <w:sz w:val="26"/>
          <w:szCs w:val="26"/>
        </w:rPr>
        <w:t>й</w:t>
      </w:r>
      <w:r w:rsidRPr="00062ADD">
        <w:rPr>
          <w:sz w:val="26"/>
          <w:szCs w:val="26"/>
        </w:rPr>
        <w:t xml:space="preserve"> распорядител</w:t>
      </w:r>
      <w:r w:rsidR="00167941">
        <w:rPr>
          <w:sz w:val="26"/>
          <w:szCs w:val="26"/>
        </w:rPr>
        <w:t>ь</w:t>
      </w:r>
      <w:r w:rsidRPr="00062ADD">
        <w:rPr>
          <w:sz w:val="26"/>
          <w:szCs w:val="26"/>
        </w:rPr>
        <w:t xml:space="preserve"> средств местного бюджета осуществляют погашение просроченной кредиторской задолженности, образовавшейся по состоянию на 1 января </w:t>
      </w:r>
      <w:r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года, в пределах бюджетных ассигнований, предусмотренных в ведомственной структуре расходов местного бюджета на </w:t>
      </w:r>
      <w:r w:rsidR="00EC6503">
        <w:rPr>
          <w:sz w:val="26"/>
          <w:szCs w:val="26"/>
        </w:rPr>
        <w:t>202</w:t>
      </w:r>
      <w:r w:rsidR="00ED494B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</w:t>
      </w:r>
      <w:r w:rsidR="00167941">
        <w:rPr>
          <w:sz w:val="26"/>
          <w:szCs w:val="26"/>
        </w:rPr>
        <w:t>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       Статья 8. Авансирование расходных обязательств получателей средств местного бюджета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1. Установить, что получатели средств местного бюджета при заключении </w:t>
      </w:r>
      <w:r w:rsidR="00167941">
        <w:rPr>
          <w:sz w:val="26"/>
          <w:szCs w:val="26"/>
        </w:rPr>
        <w:t>муниципальных контрактов (контрактов (договоров))</w:t>
      </w:r>
      <w:r w:rsidRPr="00062ADD">
        <w:rPr>
          <w:sz w:val="26"/>
          <w:szCs w:val="26"/>
        </w:rPr>
        <w:t xml:space="preserve"> на поставки товаров, выполнение работ, оказание услуг вправе предусматривать </w:t>
      </w:r>
      <w:r w:rsidR="00167941">
        <w:rPr>
          <w:sz w:val="26"/>
          <w:szCs w:val="26"/>
        </w:rPr>
        <w:t xml:space="preserve">(если иное не установлено законодательством) </w:t>
      </w:r>
      <w:r w:rsidRPr="00062ADD">
        <w:rPr>
          <w:sz w:val="26"/>
          <w:szCs w:val="26"/>
        </w:rPr>
        <w:t xml:space="preserve">авансовые платежи в размере до 100 процентов </w:t>
      </w:r>
      <w:r w:rsidR="00167941">
        <w:rPr>
          <w:sz w:val="26"/>
          <w:szCs w:val="26"/>
        </w:rPr>
        <w:t xml:space="preserve">включительно </w:t>
      </w:r>
      <w:r w:rsidRPr="00062ADD">
        <w:rPr>
          <w:sz w:val="26"/>
          <w:szCs w:val="26"/>
        </w:rPr>
        <w:t xml:space="preserve">суммы </w:t>
      </w:r>
      <w:r w:rsidR="00167941">
        <w:rPr>
          <w:sz w:val="26"/>
          <w:szCs w:val="26"/>
        </w:rPr>
        <w:t xml:space="preserve"> муниципального контракта (контракта (договора)), но не более лимитов бюджетных обязательств, доведенных на 202</w:t>
      </w:r>
      <w:r w:rsidR="00ED494B">
        <w:rPr>
          <w:sz w:val="26"/>
          <w:szCs w:val="26"/>
        </w:rPr>
        <w:t>3</w:t>
      </w:r>
      <w:r w:rsidR="00167941">
        <w:rPr>
          <w:sz w:val="26"/>
          <w:szCs w:val="26"/>
        </w:rPr>
        <w:t xml:space="preserve"> год, </w:t>
      </w:r>
      <w:r w:rsidRPr="00062ADD">
        <w:rPr>
          <w:sz w:val="26"/>
          <w:szCs w:val="26"/>
        </w:rPr>
        <w:t>по муниципальным контрактам</w:t>
      </w:r>
      <w:r w:rsidR="00167941">
        <w:rPr>
          <w:sz w:val="26"/>
          <w:szCs w:val="26"/>
        </w:rPr>
        <w:t xml:space="preserve"> </w:t>
      </w:r>
      <w:proofErr w:type="gramStart"/>
      <w:r w:rsidR="00167941">
        <w:rPr>
          <w:sz w:val="26"/>
          <w:szCs w:val="26"/>
        </w:rPr>
        <w:t xml:space="preserve">( </w:t>
      </w:r>
      <w:proofErr w:type="gramEnd"/>
      <w:r w:rsidR="00167941">
        <w:rPr>
          <w:sz w:val="26"/>
          <w:szCs w:val="26"/>
        </w:rPr>
        <w:t>контрактам (договорам))</w:t>
      </w:r>
      <w:r w:rsidRPr="00062ADD">
        <w:rPr>
          <w:sz w:val="26"/>
          <w:szCs w:val="26"/>
        </w:rPr>
        <w:t>:</w:t>
      </w:r>
    </w:p>
    <w:p w:rsidR="006E7802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1)</w:t>
      </w:r>
      <w:r w:rsidR="00973365">
        <w:rPr>
          <w:sz w:val="26"/>
          <w:szCs w:val="26"/>
        </w:rPr>
        <w:t xml:space="preserve"> </w:t>
      </w:r>
      <w:r w:rsidRPr="00062ADD">
        <w:rPr>
          <w:sz w:val="26"/>
          <w:szCs w:val="26"/>
        </w:rPr>
        <w:t xml:space="preserve"> о</w:t>
      </w:r>
      <w:r w:rsidR="00167941">
        <w:rPr>
          <w:sz w:val="26"/>
          <w:szCs w:val="26"/>
        </w:rPr>
        <w:t>б</w:t>
      </w:r>
      <w:r w:rsidRPr="00062ADD">
        <w:rPr>
          <w:sz w:val="26"/>
          <w:szCs w:val="26"/>
        </w:rPr>
        <w:t xml:space="preserve"> </w:t>
      </w:r>
      <w:r w:rsidR="00167941">
        <w:rPr>
          <w:sz w:val="26"/>
          <w:szCs w:val="26"/>
        </w:rPr>
        <w:t>оказании</w:t>
      </w:r>
      <w:r w:rsidRPr="00062ADD">
        <w:rPr>
          <w:sz w:val="26"/>
          <w:szCs w:val="26"/>
        </w:rPr>
        <w:t xml:space="preserve"> услуг связи;</w:t>
      </w:r>
    </w:p>
    <w:p w:rsidR="00167941" w:rsidRDefault="00167941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2)</w:t>
      </w:r>
      <w:r w:rsidR="009733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 подписке на печатные издания и (или) об их приобретении;</w:t>
      </w:r>
    </w:p>
    <w:p w:rsidR="00973365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Pr="00062AD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062ADD">
        <w:rPr>
          <w:sz w:val="26"/>
          <w:szCs w:val="26"/>
        </w:rPr>
        <w:t xml:space="preserve"> об обучении на курсах повышения квалификации;</w:t>
      </w:r>
    </w:p>
    <w:p w:rsidR="00973365" w:rsidRPr="00062ADD" w:rsidRDefault="00973365" w:rsidP="009733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Pr="00062AD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062ADD">
        <w:rPr>
          <w:sz w:val="26"/>
          <w:szCs w:val="26"/>
        </w:rPr>
        <w:t xml:space="preserve"> о приобретении горюче-смазочных материалов;</w:t>
      </w:r>
    </w:p>
    <w:p w:rsidR="00973365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5)  о приобретении авиа – и железнодорожных билетов, билетов для проезда городским и пригородным транспортом;</w:t>
      </w:r>
    </w:p>
    <w:p w:rsidR="00973365" w:rsidRPr="00062ADD" w:rsidRDefault="00973365" w:rsidP="009733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Pr="00062ADD">
        <w:rPr>
          <w:sz w:val="26"/>
          <w:szCs w:val="26"/>
        </w:rPr>
        <w:t xml:space="preserve">) об </w:t>
      </w:r>
      <w:r>
        <w:rPr>
          <w:sz w:val="26"/>
          <w:szCs w:val="26"/>
        </w:rPr>
        <w:t xml:space="preserve">оказании услуг по </w:t>
      </w:r>
      <w:r w:rsidRPr="00062ADD">
        <w:rPr>
          <w:sz w:val="26"/>
          <w:szCs w:val="26"/>
        </w:rPr>
        <w:t xml:space="preserve"> страховани</w:t>
      </w:r>
      <w:r>
        <w:rPr>
          <w:sz w:val="26"/>
          <w:szCs w:val="26"/>
        </w:rPr>
        <w:t xml:space="preserve">ю имущества и </w:t>
      </w:r>
      <w:r w:rsidRPr="00062ADD">
        <w:rPr>
          <w:sz w:val="26"/>
          <w:szCs w:val="26"/>
        </w:rPr>
        <w:t xml:space="preserve"> гражданской ответственности;</w:t>
      </w:r>
    </w:p>
    <w:p w:rsidR="00973365" w:rsidRPr="00062ADD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7) о проведении экспертизы проектной документации и результатов инженерных изысканий;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</w:t>
      </w:r>
      <w:r w:rsidR="00973365">
        <w:rPr>
          <w:sz w:val="26"/>
          <w:szCs w:val="26"/>
        </w:rPr>
        <w:t xml:space="preserve">   8</w:t>
      </w:r>
      <w:r w:rsidRPr="00062ADD">
        <w:rPr>
          <w:sz w:val="26"/>
          <w:szCs w:val="26"/>
        </w:rPr>
        <w:t xml:space="preserve">) </w:t>
      </w:r>
      <w:r w:rsidR="00973365">
        <w:rPr>
          <w:sz w:val="26"/>
          <w:szCs w:val="26"/>
        </w:rPr>
        <w:t xml:space="preserve"> </w:t>
      </w:r>
      <w:r w:rsidRPr="00062ADD">
        <w:rPr>
          <w:sz w:val="26"/>
          <w:szCs w:val="26"/>
        </w:rPr>
        <w:t>об оказании услуг в области информационных технологий</w:t>
      </w:r>
      <w:r w:rsidR="00973365">
        <w:rPr>
          <w:sz w:val="26"/>
          <w:szCs w:val="26"/>
        </w:rPr>
        <w:t xml:space="preserve">, в том числе </w:t>
      </w:r>
      <w:r w:rsidRPr="00062ADD">
        <w:rPr>
          <w:sz w:val="26"/>
          <w:szCs w:val="26"/>
        </w:rPr>
        <w:t xml:space="preserve"> </w:t>
      </w:r>
      <w:r w:rsidR="00973365">
        <w:rPr>
          <w:sz w:val="26"/>
          <w:szCs w:val="26"/>
        </w:rPr>
        <w:t>приобретении</w:t>
      </w:r>
      <w:r w:rsidRPr="00062ADD">
        <w:rPr>
          <w:sz w:val="26"/>
          <w:szCs w:val="26"/>
        </w:rPr>
        <w:t xml:space="preserve"> неисключительных (пользовательских) прав на </w:t>
      </w:r>
      <w:r w:rsidR="00973365">
        <w:rPr>
          <w:sz w:val="26"/>
          <w:szCs w:val="26"/>
        </w:rPr>
        <w:t>программное обеспечение,</w:t>
      </w:r>
      <w:r w:rsidRPr="00062ADD">
        <w:rPr>
          <w:sz w:val="26"/>
          <w:szCs w:val="26"/>
        </w:rPr>
        <w:t xml:space="preserve"> </w:t>
      </w:r>
      <w:r w:rsidR="00973365">
        <w:rPr>
          <w:sz w:val="26"/>
          <w:szCs w:val="26"/>
        </w:rPr>
        <w:t>п</w:t>
      </w:r>
      <w:r w:rsidRPr="00062ADD">
        <w:rPr>
          <w:sz w:val="26"/>
          <w:szCs w:val="26"/>
        </w:rPr>
        <w:t>риобретени</w:t>
      </w:r>
      <w:r w:rsidR="00973365">
        <w:rPr>
          <w:sz w:val="26"/>
          <w:szCs w:val="26"/>
        </w:rPr>
        <w:t>и</w:t>
      </w:r>
      <w:r w:rsidRPr="00062ADD">
        <w:rPr>
          <w:sz w:val="26"/>
          <w:szCs w:val="26"/>
        </w:rPr>
        <w:t xml:space="preserve"> и обновлени</w:t>
      </w:r>
      <w:r w:rsidR="00973365">
        <w:rPr>
          <w:sz w:val="26"/>
          <w:szCs w:val="26"/>
        </w:rPr>
        <w:t>и</w:t>
      </w:r>
      <w:r w:rsidRPr="00062ADD">
        <w:rPr>
          <w:sz w:val="26"/>
          <w:szCs w:val="26"/>
        </w:rPr>
        <w:t xml:space="preserve"> справочно-информационных </w:t>
      </w:r>
      <w:r w:rsidR="00973365">
        <w:rPr>
          <w:sz w:val="26"/>
          <w:szCs w:val="26"/>
        </w:rPr>
        <w:t>баз</w:t>
      </w:r>
      <w:r w:rsidRPr="00062ADD">
        <w:rPr>
          <w:sz w:val="26"/>
          <w:szCs w:val="26"/>
        </w:rPr>
        <w:t xml:space="preserve"> данных, по </w:t>
      </w:r>
      <w:r w:rsidR="00973365">
        <w:rPr>
          <w:sz w:val="26"/>
          <w:szCs w:val="26"/>
        </w:rPr>
        <w:t xml:space="preserve">диагностике и техническому </w:t>
      </w:r>
      <w:r w:rsidRPr="00062ADD">
        <w:rPr>
          <w:sz w:val="26"/>
          <w:szCs w:val="26"/>
        </w:rPr>
        <w:t>обслуживанию оргтехники;</w:t>
      </w:r>
    </w:p>
    <w:p w:rsidR="006E7802" w:rsidRPr="00062ADD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9</w:t>
      </w:r>
      <w:r w:rsidR="006E7802" w:rsidRPr="00062ADD">
        <w:rPr>
          <w:sz w:val="26"/>
          <w:szCs w:val="26"/>
        </w:rPr>
        <w:t>) об оказании услуг по ремонту, техническому обслуживанию автотранспорта, включая шиномонтажные работы;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</w:t>
      </w:r>
      <w:r w:rsidR="00973365">
        <w:rPr>
          <w:sz w:val="26"/>
          <w:szCs w:val="26"/>
        </w:rPr>
        <w:t xml:space="preserve">    </w:t>
      </w:r>
      <w:r w:rsidRPr="00062ADD">
        <w:rPr>
          <w:sz w:val="26"/>
          <w:szCs w:val="26"/>
        </w:rPr>
        <w:t xml:space="preserve"> </w:t>
      </w:r>
      <w:r w:rsidR="00973365">
        <w:rPr>
          <w:sz w:val="26"/>
          <w:szCs w:val="26"/>
        </w:rPr>
        <w:t>10)  об оказании услуг по организации и проведению мероприятий районного значения в области молодежной политики и оздоровления детей, физической  культуры и спорта, образования и культуры (по согласованию с главными распорядителями средств районного бюджета);</w:t>
      </w:r>
      <w:r w:rsidRPr="00062ADD">
        <w:rPr>
          <w:sz w:val="26"/>
          <w:szCs w:val="26"/>
        </w:rPr>
        <w:t xml:space="preserve">     </w:t>
      </w:r>
    </w:p>
    <w:p w:rsidR="006E7802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11</w:t>
      </w:r>
      <w:r w:rsidR="006E7802" w:rsidRPr="00062ADD">
        <w:rPr>
          <w:sz w:val="26"/>
          <w:szCs w:val="26"/>
        </w:rPr>
        <w:t>) о размещении</w:t>
      </w:r>
      <w:r>
        <w:rPr>
          <w:sz w:val="26"/>
          <w:szCs w:val="26"/>
        </w:rPr>
        <w:t xml:space="preserve"> информации в печатных изданиях;</w:t>
      </w:r>
    </w:p>
    <w:p w:rsidR="00973365" w:rsidRPr="00062ADD" w:rsidRDefault="00973365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12) об участии в выставках, конференциях, форумах, семинарах, совещаниях, тренингах, соревнованиях, в том числе об уплате взносов за участие в указанных мероприятиях</w:t>
      </w:r>
      <w:r w:rsidR="000C48CD">
        <w:rPr>
          <w:sz w:val="26"/>
          <w:szCs w:val="26"/>
        </w:rPr>
        <w:t>.</w:t>
      </w:r>
      <w:r w:rsidRPr="00062ADD">
        <w:rPr>
          <w:sz w:val="26"/>
          <w:szCs w:val="26"/>
        </w:rPr>
        <w:t xml:space="preserve">                  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2. Установить, что получатели средств местн</w:t>
      </w:r>
      <w:r w:rsidR="000C48CD">
        <w:rPr>
          <w:sz w:val="26"/>
          <w:szCs w:val="26"/>
        </w:rPr>
        <w:t xml:space="preserve">ого бюджета при заключении </w:t>
      </w:r>
      <w:r w:rsidRPr="00062ADD">
        <w:rPr>
          <w:sz w:val="26"/>
          <w:szCs w:val="26"/>
        </w:rPr>
        <w:t>муниципальных контрактов</w:t>
      </w:r>
      <w:r w:rsidR="000C48CD">
        <w:rPr>
          <w:sz w:val="26"/>
          <w:szCs w:val="26"/>
        </w:rPr>
        <w:t xml:space="preserve"> (контрактов  (договоров)</w:t>
      </w:r>
      <w:r w:rsidRPr="00062ADD">
        <w:rPr>
          <w:sz w:val="26"/>
          <w:szCs w:val="26"/>
        </w:rPr>
        <w:t xml:space="preserve">) на поставки товаров, выполнение работ, оказание услуг </w:t>
      </w:r>
      <w:r w:rsidR="000C48CD">
        <w:rPr>
          <w:sz w:val="26"/>
          <w:szCs w:val="26"/>
        </w:rPr>
        <w:t xml:space="preserve">не предусмотренных пунктом 1 настоящей статьи, </w:t>
      </w:r>
      <w:r w:rsidRPr="00062ADD">
        <w:rPr>
          <w:sz w:val="26"/>
          <w:szCs w:val="26"/>
        </w:rPr>
        <w:t xml:space="preserve">вправе предусматривать авансовые платежи в размере до 40 процентов </w:t>
      </w:r>
      <w:r w:rsidR="000C48CD">
        <w:rPr>
          <w:sz w:val="26"/>
          <w:szCs w:val="26"/>
        </w:rPr>
        <w:t xml:space="preserve">включительно сумм по </w:t>
      </w:r>
      <w:r w:rsidRPr="00062ADD">
        <w:rPr>
          <w:sz w:val="26"/>
          <w:szCs w:val="26"/>
        </w:rPr>
        <w:t>муниципальным контрактам</w:t>
      </w:r>
      <w:r w:rsidR="000C48CD">
        <w:rPr>
          <w:sz w:val="26"/>
          <w:szCs w:val="26"/>
        </w:rPr>
        <w:t xml:space="preserve"> </w:t>
      </w:r>
      <w:proofErr w:type="gramStart"/>
      <w:r w:rsidR="000C48CD">
        <w:rPr>
          <w:sz w:val="26"/>
          <w:szCs w:val="26"/>
        </w:rPr>
        <w:t xml:space="preserve">( </w:t>
      </w:r>
      <w:proofErr w:type="gramEnd"/>
      <w:r w:rsidR="000C48CD">
        <w:rPr>
          <w:sz w:val="26"/>
          <w:szCs w:val="26"/>
        </w:rPr>
        <w:t>контрактам (договорам)</w:t>
      </w:r>
      <w:r w:rsidRPr="00062ADD">
        <w:rPr>
          <w:sz w:val="26"/>
          <w:szCs w:val="26"/>
        </w:rPr>
        <w:t>), предусмотренным на текущи</w:t>
      </w:r>
      <w:r w:rsidR="000C48CD">
        <w:rPr>
          <w:sz w:val="26"/>
          <w:szCs w:val="26"/>
        </w:rPr>
        <w:t>й финансовый год, если иное не установлено</w:t>
      </w:r>
      <w:r w:rsidRPr="00062ADD">
        <w:rPr>
          <w:sz w:val="26"/>
          <w:szCs w:val="26"/>
        </w:rPr>
        <w:t xml:space="preserve"> законодательством.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3.  Установить, что получатели средств местного б</w:t>
      </w:r>
      <w:r w:rsidR="000C48CD">
        <w:rPr>
          <w:sz w:val="26"/>
          <w:szCs w:val="26"/>
        </w:rPr>
        <w:t xml:space="preserve">юджета при заключении </w:t>
      </w:r>
      <w:r w:rsidRPr="00062ADD">
        <w:rPr>
          <w:sz w:val="26"/>
          <w:szCs w:val="26"/>
        </w:rPr>
        <w:t>муниципальных контрактов</w:t>
      </w:r>
      <w:r w:rsidR="000C48CD">
        <w:rPr>
          <w:sz w:val="26"/>
          <w:szCs w:val="26"/>
        </w:rPr>
        <w:t xml:space="preserve"> (контрактов (договоров)</w:t>
      </w:r>
      <w:r w:rsidRPr="00062ADD">
        <w:rPr>
          <w:sz w:val="26"/>
          <w:szCs w:val="26"/>
        </w:rPr>
        <w:t>) на поставки товаров, выполнение работ, оказание услуг вправе предусматривать авансовые платежи в любом размере:</w:t>
      </w:r>
    </w:p>
    <w:p w:rsidR="006E7802" w:rsidRPr="00062ADD" w:rsidRDefault="000C48CD" w:rsidP="006E78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по </w:t>
      </w:r>
      <w:r w:rsidR="006E7802" w:rsidRPr="00062ADD">
        <w:rPr>
          <w:sz w:val="26"/>
          <w:szCs w:val="26"/>
        </w:rPr>
        <w:t>муниципальным контрактам</w:t>
      </w:r>
      <w:r>
        <w:rPr>
          <w:sz w:val="26"/>
          <w:szCs w:val="26"/>
        </w:rPr>
        <w:t xml:space="preserve"> (контрактам (договорам)</w:t>
      </w:r>
      <w:r w:rsidR="006E7802" w:rsidRPr="00062ADD">
        <w:rPr>
          <w:sz w:val="26"/>
          <w:szCs w:val="26"/>
        </w:rPr>
        <w:t xml:space="preserve">), заключенным на сумму, не превышающую </w:t>
      </w:r>
      <w:r>
        <w:rPr>
          <w:sz w:val="26"/>
          <w:szCs w:val="26"/>
        </w:rPr>
        <w:t>100 000,00 рублей</w:t>
      </w:r>
      <w:r w:rsidR="006E7802" w:rsidRPr="00062ADD">
        <w:rPr>
          <w:sz w:val="26"/>
          <w:szCs w:val="26"/>
        </w:rPr>
        <w:t>, если иное не установлено законодательством;</w:t>
      </w:r>
    </w:p>
    <w:p w:rsidR="006E7802" w:rsidRDefault="000C48CD" w:rsidP="006E78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 </w:t>
      </w:r>
      <w:r w:rsidR="006E7802" w:rsidRPr="00062ADD">
        <w:rPr>
          <w:sz w:val="26"/>
          <w:szCs w:val="26"/>
        </w:rPr>
        <w:t>муниципальным контрактам</w:t>
      </w:r>
      <w:r>
        <w:rPr>
          <w:sz w:val="26"/>
          <w:szCs w:val="26"/>
        </w:rPr>
        <w:t xml:space="preserve"> (контрактам (договорам)</w:t>
      </w:r>
      <w:r w:rsidR="006E7802" w:rsidRPr="00062ADD">
        <w:rPr>
          <w:sz w:val="26"/>
          <w:szCs w:val="26"/>
        </w:rPr>
        <w:t xml:space="preserve">), подлежащим оплате за счет средств, выделенных из резервного фонда администрации Костинского сельского поселения Муромцевского муниципального района Омской области. </w:t>
      </w:r>
    </w:p>
    <w:p w:rsidR="00B171CF" w:rsidRDefault="00B171CF" w:rsidP="006E7802">
      <w:pPr>
        <w:ind w:firstLine="709"/>
        <w:jc w:val="both"/>
        <w:rPr>
          <w:sz w:val="26"/>
          <w:szCs w:val="26"/>
        </w:rPr>
      </w:pPr>
    </w:p>
    <w:p w:rsidR="00B171CF" w:rsidRPr="00E852A2" w:rsidRDefault="00B171CF" w:rsidP="00B171CF">
      <w:pPr>
        <w:jc w:val="center"/>
        <w:rPr>
          <w:sz w:val="28"/>
          <w:szCs w:val="28"/>
        </w:rPr>
      </w:pPr>
      <w:r w:rsidRPr="00E852A2">
        <w:rPr>
          <w:sz w:val="28"/>
          <w:szCs w:val="28"/>
        </w:rPr>
        <w:t>Статья 9. Особенности использования средств, предоставляемых отдельным юридическим лицам.</w:t>
      </w:r>
    </w:p>
    <w:p w:rsidR="00B171CF" w:rsidRPr="00E852A2" w:rsidRDefault="00B171CF" w:rsidP="00B171CF">
      <w:pPr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    Установить, что в 202</w:t>
      </w:r>
      <w:r w:rsidR="00141270" w:rsidRPr="00E852A2">
        <w:rPr>
          <w:sz w:val="28"/>
          <w:szCs w:val="28"/>
        </w:rPr>
        <w:t>3</w:t>
      </w:r>
      <w:r w:rsidRPr="00E852A2">
        <w:rPr>
          <w:sz w:val="28"/>
          <w:szCs w:val="28"/>
        </w:rPr>
        <w:t xml:space="preserve"> году в соответствии со статьей 242.26 Бюджетного кодекса Российской Федерации казначейскому сопровождению (если иное не установлено законодательством) подлежат следующие средства, предоставляемые из местного бюджета:</w:t>
      </w:r>
    </w:p>
    <w:p w:rsidR="00B171CF" w:rsidRPr="00E852A2" w:rsidRDefault="00B171CF" w:rsidP="00B171CF">
      <w:pPr>
        <w:numPr>
          <w:ilvl w:val="0"/>
          <w:numId w:val="1"/>
        </w:numPr>
        <w:jc w:val="both"/>
        <w:rPr>
          <w:sz w:val="28"/>
          <w:szCs w:val="28"/>
        </w:rPr>
      </w:pPr>
      <w:r w:rsidRPr="00E852A2">
        <w:rPr>
          <w:sz w:val="28"/>
          <w:szCs w:val="28"/>
        </w:rPr>
        <w:t>субсидии юридическим лицам и бюджетные инвестиции  юридическим лицам, предоставляемые в соответствии со статьями 78, частью 5 статьи 79, 80 Бюджетного кодекса Российской Федерации;</w:t>
      </w:r>
    </w:p>
    <w:p w:rsidR="00B171CF" w:rsidRPr="00E852A2" w:rsidRDefault="00B171CF" w:rsidP="00B171CF">
      <w:pPr>
        <w:ind w:left="150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2) авансы:</w:t>
      </w:r>
    </w:p>
    <w:p w:rsidR="00B171CF" w:rsidRPr="00E852A2" w:rsidRDefault="00B171CF" w:rsidP="00B171CF">
      <w:pPr>
        <w:ind w:left="150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    - по муниципальным контрактам о поставке товаров, выполнении работ, оказании услуг, заключаемым на сумму 50 000 000,00 рублей и более;</w:t>
      </w:r>
    </w:p>
    <w:p w:rsidR="00B171CF" w:rsidRDefault="00B171CF" w:rsidP="00B171CF">
      <w:pPr>
        <w:ind w:left="150"/>
        <w:jc w:val="both"/>
        <w:rPr>
          <w:sz w:val="28"/>
          <w:szCs w:val="28"/>
        </w:rPr>
      </w:pPr>
      <w:r w:rsidRPr="00E852A2">
        <w:rPr>
          <w:sz w:val="28"/>
          <w:szCs w:val="28"/>
        </w:rPr>
        <w:lastRenderedPageBreak/>
        <w:t xml:space="preserve">    </w:t>
      </w:r>
      <w:proofErr w:type="gramStart"/>
      <w:r w:rsidRPr="00E852A2">
        <w:rPr>
          <w:sz w:val="28"/>
          <w:szCs w:val="28"/>
        </w:rPr>
        <w:t>-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соглашений о предоставлении субсидий, заключаемым на сумму 50 000 000,00 рублей и более бюджетными и автономными учреждениями Костинского сельского поселения, лицевые счета которым открыты в Комитете Финансов и Контроля Администрации Муромцевского муниципального района Омской области, за счет средств</w:t>
      </w:r>
      <w:proofErr w:type="gramEnd"/>
      <w:r w:rsidRPr="00E852A2">
        <w:rPr>
          <w:sz w:val="28"/>
          <w:szCs w:val="28"/>
        </w:rPr>
        <w:t xml:space="preserve">, </w:t>
      </w:r>
      <w:proofErr w:type="gramStart"/>
      <w:r w:rsidRPr="00E852A2">
        <w:rPr>
          <w:sz w:val="28"/>
          <w:szCs w:val="28"/>
        </w:rPr>
        <w:t>поступающих</w:t>
      </w:r>
      <w:proofErr w:type="gramEnd"/>
      <w:r w:rsidRPr="00E852A2">
        <w:rPr>
          <w:sz w:val="28"/>
          <w:szCs w:val="28"/>
        </w:rPr>
        <w:t xml:space="preserve"> указанным учреждениям в соответствии с законодательством Российской Федерации».</w:t>
      </w:r>
    </w:p>
    <w:p w:rsidR="00B171CF" w:rsidRDefault="00B171CF" w:rsidP="006E7802">
      <w:pPr>
        <w:ind w:firstLine="709"/>
        <w:jc w:val="both"/>
        <w:rPr>
          <w:sz w:val="26"/>
          <w:szCs w:val="26"/>
        </w:rPr>
      </w:pPr>
    </w:p>
    <w:p w:rsidR="00B171CF" w:rsidRPr="00062ADD" w:rsidRDefault="00B171CF" w:rsidP="006E7802">
      <w:pPr>
        <w:ind w:firstLine="709"/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   Стат</w:t>
      </w:r>
      <w:r w:rsidR="00277B2E">
        <w:rPr>
          <w:sz w:val="26"/>
          <w:szCs w:val="26"/>
        </w:rPr>
        <w:t xml:space="preserve">ья </w:t>
      </w:r>
      <w:r w:rsidR="00B171CF">
        <w:rPr>
          <w:sz w:val="26"/>
          <w:szCs w:val="26"/>
        </w:rPr>
        <w:t>10</w:t>
      </w:r>
      <w:r w:rsidRPr="00062ADD">
        <w:rPr>
          <w:sz w:val="26"/>
          <w:szCs w:val="26"/>
        </w:rPr>
        <w:t>. Вступление в силу настоящего решения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1.Настоящее решение вступает в силу с 1 января </w:t>
      </w:r>
      <w:r>
        <w:rPr>
          <w:sz w:val="26"/>
          <w:szCs w:val="26"/>
        </w:rPr>
        <w:t>202</w:t>
      </w:r>
      <w:r w:rsidR="00141270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года и действует до 31 декабря </w:t>
      </w:r>
      <w:r>
        <w:rPr>
          <w:sz w:val="26"/>
          <w:szCs w:val="26"/>
        </w:rPr>
        <w:t>202</w:t>
      </w:r>
      <w:r w:rsidR="00141270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года, за исключением случая, предусмотренного пунктом 2 настоящей статьи.</w:t>
      </w:r>
    </w:p>
    <w:p w:rsidR="006E7802" w:rsidRDefault="006E7802" w:rsidP="006E7802">
      <w:pPr>
        <w:ind w:firstLine="709"/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2. При изменении объемов безвозмездных поступлений и отсутствии возможности отражения в местном бюджете указанных изменений в </w:t>
      </w:r>
      <w:r>
        <w:rPr>
          <w:sz w:val="26"/>
          <w:szCs w:val="26"/>
        </w:rPr>
        <w:t>202</w:t>
      </w:r>
      <w:r w:rsidR="00141270">
        <w:rPr>
          <w:sz w:val="26"/>
          <w:szCs w:val="26"/>
        </w:rPr>
        <w:t>3</w:t>
      </w:r>
      <w:r w:rsidRPr="00062ADD">
        <w:rPr>
          <w:sz w:val="26"/>
          <w:szCs w:val="26"/>
        </w:rPr>
        <w:t xml:space="preserve"> году настоящее решение действует до 1 марта </w:t>
      </w:r>
      <w:r>
        <w:rPr>
          <w:sz w:val="26"/>
          <w:szCs w:val="26"/>
        </w:rPr>
        <w:t>202</w:t>
      </w:r>
      <w:r w:rsidR="00141270">
        <w:rPr>
          <w:sz w:val="26"/>
          <w:szCs w:val="26"/>
        </w:rPr>
        <w:t>4</w:t>
      </w:r>
      <w:r w:rsidRPr="00062ADD">
        <w:rPr>
          <w:sz w:val="26"/>
          <w:szCs w:val="26"/>
        </w:rPr>
        <w:t xml:space="preserve"> года.</w:t>
      </w:r>
    </w:p>
    <w:p w:rsidR="006E7802" w:rsidRPr="00062ADD" w:rsidRDefault="006E7802" w:rsidP="006E7802">
      <w:pPr>
        <w:ind w:firstLine="709"/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6E7802" w:rsidP="006E7802">
      <w:pPr>
        <w:jc w:val="both"/>
        <w:rPr>
          <w:sz w:val="26"/>
          <w:szCs w:val="26"/>
        </w:rPr>
      </w:pPr>
      <w:r w:rsidRPr="00062ADD">
        <w:rPr>
          <w:sz w:val="26"/>
          <w:szCs w:val="26"/>
        </w:rPr>
        <w:t xml:space="preserve">               Статья 1</w:t>
      </w:r>
      <w:r w:rsidR="00B171CF">
        <w:rPr>
          <w:sz w:val="26"/>
          <w:szCs w:val="26"/>
        </w:rPr>
        <w:t>1</w:t>
      </w:r>
      <w:r w:rsidRPr="00062ADD">
        <w:rPr>
          <w:sz w:val="26"/>
          <w:szCs w:val="26"/>
        </w:rPr>
        <w:t>. Опубликование настоящего решения</w:t>
      </w:r>
    </w:p>
    <w:p w:rsidR="006E7802" w:rsidRPr="00062ADD" w:rsidRDefault="006E7802" w:rsidP="006E7802">
      <w:pPr>
        <w:jc w:val="both"/>
        <w:rPr>
          <w:sz w:val="26"/>
          <w:szCs w:val="26"/>
        </w:rPr>
      </w:pPr>
    </w:p>
    <w:p w:rsidR="006E7802" w:rsidRPr="00062ADD" w:rsidRDefault="000C48CD" w:rsidP="006E78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7802" w:rsidRPr="00062ADD">
        <w:rPr>
          <w:sz w:val="26"/>
          <w:szCs w:val="26"/>
        </w:rPr>
        <w:t>Опубликовать настоящее решение в  газете Костинского сельского поселения Муромцевского муниципального района Омской области «Муниципальный вестник»</w:t>
      </w:r>
      <w:r>
        <w:rPr>
          <w:sz w:val="26"/>
          <w:szCs w:val="26"/>
        </w:rPr>
        <w:t xml:space="preserve"> и разместить на официальном сайте Костинского сельского поселения в информационно-телекоммуникационной сети «Интернет»</w:t>
      </w:r>
      <w:r w:rsidR="006E7802" w:rsidRPr="00062ADD">
        <w:rPr>
          <w:sz w:val="26"/>
          <w:szCs w:val="26"/>
        </w:rPr>
        <w:t>.</w:t>
      </w:r>
    </w:p>
    <w:p w:rsidR="006E7802" w:rsidRPr="00062ADD" w:rsidRDefault="006E7802" w:rsidP="006E7802">
      <w:pPr>
        <w:rPr>
          <w:color w:val="0000FF"/>
          <w:sz w:val="26"/>
          <w:szCs w:val="26"/>
        </w:rPr>
      </w:pPr>
    </w:p>
    <w:p w:rsidR="006E7802" w:rsidRPr="00062ADD" w:rsidRDefault="006E7802" w:rsidP="006E7802">
      <w:pPr>
        <w:rPr>
          <w:sz w:val="26"/>
          <w:szCs w:val="26"/>
        </w:rPr>
      </w:pPr>
    </w:p>
    <w:p w:rsidR="006E7802" w:rsidRPr="00062ADD" w:rsidRDefault="006E7802" w:rsidP="006E7802">
      <w:pPr>
        <w:rPr>
          <w:sz w:val="26"/>
          <w:szCs w:val="26"/>
        </w:rPr>
      </w:pPr>
    </w:p>
    <w:p w:rsidR="006E7802" w:rsidRDefault="006E7802" w:rsidP="006E7802">
      <w:pPr>
        <w:rPr>
          <w:sz w:val="26"/>
          <w:szCs w:val="26"/>
        </w:rPr>
      </w:pPr>
    </w:p>
    <w:p w:rsidR="006E7802" w:rsidRDefault="006E7802" w:rsidP="006E7802">
      <w:pPr>
        <w:rPr>
          <w:sz w:val="26"/>
          <w:szCs w:val="26"/>
        </w:rPr>
      </w:pPr>
    </w:p>
    <w:p w:rsidR="000C48CD" w:rsidRDefault="006E7802" w:rsidP="006E7802">
      <w:pPr>
        <w:rPr>
          <w:sz w:val="26"/>
          <w:szCs w:val="26"/>
        </w:rPr>
      </w:pPr>
      <w:r w:rsidRPr="00062ADD">
        <w:rPr>
          <w:sz w:val="26"/>
          <w:szCs w:val="26"/>
        </w:rPr>
        <w:t xml:space="preserve">Глава </w:t>
      </w:r>
      <w:r w:rsidR="00EC6503">
        <w:rPr>
          <w:sz w:val="26"/>
          <w:szCs w:val="26"/>
        </w:rPr>
        <w:t xml:space="preserve">Костинского сельского </w:t>
      </w:r>
      <w:r w:rsidRPr="00062ADD">
        <w:rPr>
          <w:sz w:val="26"/>
          <w:szCs w:val="26"/>
        </w:rPr>
        <w:t xml:space="preserve">поселения   </w:t>
      </w:r>
    </w:p>
    <w:p w:rsidR="000C48CD" w:rsidRDefault="000C48CD" w:rsidP="006E7802">
      <w:pPr>
        <w:rPr>
          <w:sz w:val="26"/>
          <w:szCs w:val="26"/>
        </w:rPr>
      </w:pPr>
      <w:r>
        <w:rPr>
          <w:sz w:val="26"/>
          <w:szCs w:val="26"/>
        </w:rPr>
        <w:t>Муромцевского муниципального района</w:t>
      </w:r>
    </w:p>
    <w:p w:rsidR="006E7802" w:rsidRPr="00062ADD" w:rsidRDefault="000C48CD" w:rsidP="006E7802">
      <w:pPr>
        <w:rPr>
          <w:sz w:val="26"/>
          <w:szCs w:val="26"/>
        </w:rPr>
      </w:pPr>
      <w:r>
        <w:rPr>
          <w:sz w:val="26"/>
          <w:szCs w:val="26"/>
        </w:rPr>
        <w:t>Омской области</w:t>
      </w:r>
      <w:r w:rsidR="006E7802" w:rsidRPr="00062AD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Р.П.Петров</w:t>
      </w:r>
      <w:r w:rsidR="006E7802" w:rsidRPr="00062ADD">
        <w:rPr>
          <w:sz w:val="26"/>
          <w:szCs w:val="26"/>
        </w:rPr>
        <w:t xml:space="preserve">             </w:t>
      </w:r>
    </w:p>
    <w:p w:rsidR="006E7802" w:rsidRDefault="006E7802" w:rsidP="006E7802">
      <w:pPr>
        <w:rPr>
          <w:sz w:val="28"/>
          <w:szCs w:val="28"/>
        </w:rPr>
      </w:pPr>
    </w:p>
    <w:p w:rsidR="005B2144" w:rsidRDefault="005B2144">
      <w:bookmarkStart w:id="0" w:name="_GoBack"/>
      <w:bookmarkEnd w:id="0"/>
    </w:p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/>
    <w:p w:rsidR="00BB5F02" w:rsidRDefault="00BB5F02">
      <w:pPr>
        <w:sectPr w:rsidR="00BB5F02" w:rsidSect="00BB5F0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5F02" w:rsidRPr="005E7250" w:rsidRDefault="00BB5F02">
      <w:pPr>
        <w:rPr>
          <w:sz w:val="20"/>
          <w:szCs w:val="20"/>
        </w:rPr>
      </w:pPr>
    </w:p>
    <w:p w:rsidR="00BB5F02" w:rsidRPr="005E7250" w:rsidRDefault="00BB5F02">
      <w:pPr>
        <w:rPr>
          <w:sz w:val="20"/>
          <w:szCs w:val="20"/>
        </w:rPr>
      </w:pPr>
    </w:p>
    <w:tbl>
      <w:tblPr>
        <w:tblW w:w="18659" w:type="dxa"/>
        <w:tblInd w:w="-176" w:type="dxa"/>
        <w:tblLayout w:type="fixed"/>
        <w:tblLook w:val="04A0"/>
      </w:tblPr>
      <w:tblGrid>
        <w:gridCol w:w="269"/>
        <w:gridCol w:w="379"/>
        <w:gridCol w:w="191"/>
        <w:gridCol w:w="2278"/>
        <w:gridCol w:w="177"/>
        <w:gridCol w:w="418"/>
        <w:gridCol w:w="304"/>
        <w:gridCol w:w="81"/>
        <w:gridCol w:w="121"/>
        <w:gridCol w:w="42"/>
        <w:gridCol w:w="108"/>
        <w:gridCol w:w="359"/>
        <w:gridCol w:w="147"/>
        <w:gridCol w:w="95"/>
        <w:gridCol w:w="134"/>
        <w:gridCol w:w="70"/>
        <w:gridCol w:w="66"/>
        <w:gridCol w:w="461"/>
        <w:gridCol w:w="112"/>
        <w:gridCol w:w="25"/>
        <w:gridCol w:w="272"/>
        <w:gridCol w:w="220"/>
        <w:gridCol w:w="51"/>
        <w:gridCol w:w="46"/>
        <w:gridCol w:w="207"/>
        <w:gridCol w:w="46"/>
        <w:gridCol w:w="218"/>
        <w:gridCol w:w="223"/>
        <w:gridCol w:w="199"/>
        <w:gridCol w:w="78"/>
        <w:gridCol w:w="152"/>
        <w:gridCol w:w="55"/>
        <w:gridCol w:w="429"/>
        <w:gridCol w:w="146"/>
        <w:gridCol w:w="297"/>
        <w:gridCol w:w="19"/>
        <w:gridCol w:w="278"/>
        <w:gridCol w:w="170"/>
        <w:gridCol w:w="54"/>
        <w:gridCol w:w="187"/>
        <w:gridCol w:w="147"/>
        <w:gridCol w:w="43"/>
        <w:gridCol w:w="172"/>
        <w:gridCol w:w="462"/>
        <w:gridCol w:w="302"/>
        <w:gridCol w:w="56"/>
        <w:gridCol w:w="34"/>
        <w:gridCol w:w="197"/>
        <w:gridCol w:w="18"/>
        <w:gridCol w:w="228"/>
        <w:gridCol w:w="363"/>
        <w:gridCol w:w="277"/>
        <w:gridCol w:w="62"/>
        <w:gridCol w:w="15"/>
        <w:gridCol w:w="207"/>
        <w:gridCol w:w="326"/>
        <w:gridCol w:w="296"/>
        <w:gridCol w:w="67"/>
        <w:gridCol w:w="247"/>
        <w:gridCol w:w="211"/>
        <w:gridCol w:w="87"/>
        <w:gridCol w:w="236"/>
        <w:gridCol w:w="106"/>
        <w:gridCol w:w="87"/>
        <w:gridCol w:w="43"/>
        <w:gridCol w:w="146"/>
        <w:gridCol w:w="90"/>
        <w:gridCol w:w="148"/>
        <w:gridCol w:w="88"/>
        <w:gridCol w:w="195"/>
        <w:gridCol w:w="110"/>
        <w:gridCol w:w="54"/>
        <w:gridCol w:w="314"/>
        <w:gridCol w:w="426"/>
        <w:gridCol w:w="68"/>
        <w:gridCol w:w="112"/>
        <w:gridCol w:w="28"/>
        <w:gridCol w:w="501"/>
        <w:gridCol w:w="427"/>
        <w:gridCol w:w="533"/>
        <w:gridCol w:w="960"/>
        <w:gridCol w:w="986"/>
      </w:tblGrid>
      <w:tr w:rsidR="00BB5F02" w:rsidRPr="005E7250" w:rsidTr="00E830DD">
        <w:trPr>
          <w:gridAfter w:val="3"/>
          <w:wAfter w:w="2479" w:type="dxa"/>
          <w:trHeight w:val="255"/>
        </w:trPr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K50"/>
            <w:bookmarkEnd w:id="1"/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  <w:r w:rsidRPr="005E7250">
              <w:rPr>
                <w:rFonts w:ascii="Arial CYR" w:hAnsi="Arial CYR" w:cs="Arial CYR"/>
                <w:sz w:val="20"/>
                <w:szCs w:val="20"/>
              </w:rPr>
              <w:t xml:space="preserve">                      </w:t>
            </w:r>
          </w:p>
        </w:tc>
        <w:tc>
          <w:tcPr>
            <w:tcW w:w="4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                                                                           Приложение № 1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1209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к решению Совета Костинского сельского поселения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1209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"О бюджете Костинского сельского поселения на 2023год и на плановый период 2024 и 2025 годов»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75"/>
        </w:trPr>
        <w:tc>
          <w:tcPr>
            <w:tcW w:w="1209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            ПРОГНОЗ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750"/>
        </w:trPr>
        <w:tc>
          <w:tcPr>
            <w:tcW w:w="1209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E7250">
              <w:rPr>
                <w:rFonts w:ascii="Times New Roman CYR" w:hAnsi="Times New Roman CYR" w:cs="Times New Roman CYR"/>
                <w:sz w:val="20"/>
                <w:szCs w:val="20"/>
              </w:rPr>
              <w:t>поступлений налоговых и неналоговых доходов местного бюджета на 2023 год и на плановый период 2024 и 2025 годов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75"/>
        </w:trPr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08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271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645"/>
        </w:trPr>
        <w:tc>
          <w:tcPr>
            <w:tcW w:w="32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0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271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250"/>
        </w:trPr>
        <w:tc>
          <w:tcPr>
            <w:tcW w:w="32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Груп-па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r w:rsidRPr="005E7250">
              <w:rPr>
                <w:sz w:val="20"/>
                <w:szCs w:val="20"/>
              </w:rPr>
              <w:t>Под-груп-па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7250">
              <w:rPr>
                <w:sz w:val="20"/>
                <w:szCs w:val="20"/>
              </w:rPr>
              <w:t>дохо-дов</w:t>
            </w:r>
            <w:proofErr w:type="spellEnd"/>
            <w:proofErr w:type="gramEnd"/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Ста-тья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r w:rsidRPr="005E7250">
              <w:rPr>
                <w:sz w:val="20"/>
                <w:szCs w:val="20"/>
              </w:rPr>
              <w:t>Под-ста-тья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7250">
              <w:rPr>
                <w:sz w:val="20"/>
                <w:szCs w:val="20"/>
              </w:rPr>
              <w:t>дохо-дов</w:t>
            </w:r>
            <w:proofErr w:type="spellEnd"/>
            <w:proofErr w:type="gramEnd"/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Эле-мент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11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8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Аналити-ческая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группа подвида доходов бюджета</w:t>
            </w:r>
          </w:p>
        </w:tc>
        <w:tc>
          <w:tcPr>
            <w:tcW w:w="10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2023 год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2024 год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2025 год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8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</w:t>
            </w:r>
          </w:p>
        </w:tc>
        <w:tc>
          <w:tcPr>
            <w:tcW w:w="8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63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2 169 930,00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2 230 570,00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2 274 880,00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81 060,00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84 810,00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89 010,00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81 060,00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84 810,00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89 010,00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98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80 010,00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83 760,00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87 960,00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86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36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1 050,00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1 050,00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1 050,00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93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520 980,00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560 870,00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581 980,00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511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520 980,00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560 870,00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581 980,00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93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230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246 770,00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267 580,00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278 340,00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2" w:name="RANGE!O22"/>
            <w:bookmarkEnd w:id="2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89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231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246 770,00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267 580,00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278 340,00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  <w:bookmarkStart w:id="3" w:name="RANGE!N23"/>
            <w:bookmarkEnd w:id="3"/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" w:name="RANGE!O23"/>
            <w:bookmarkEnd w:id="4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28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7250">
              <w:rPr>
                <w:sz w:val="20"/>
                <w:szCs w:val="20"/>
              </w:rPr>
              <w:t>инжекторных</w:t>
            </w:r>
            <w:proofErr w:type="spellEnd"/>
            <w:r w:rsidRPr="005E72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1 710,00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1 830,00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1 850,00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551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7250">
              <w:rPr>
                <w:sz w:val="20"/>
                <w:szCs w:val="20"/>
              </w:rPr>
              <w:t>инжекторных</w:t>
            </w:r>
            <w:proofErr w:type="spellEnd"/>
            <w:r w:rsidRPr="005E725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E7250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241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1 710,00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1 830,00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1 850,00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96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250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305 050,00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326 510,00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336 070,00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86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251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305 050,00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326 510,00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336 070,00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5" w:name="RANGE!O27"/>
            <w:bookmarkEnd w:id="5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87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260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-32 550,00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-35 050,00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-34 280,00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  <w:bookmarkStart w:id="6" w:name="RANGE!N28"/>
            <w:bookmarkEnd w:id="6"/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7" w:name="RANGE!O28"/>
            <w:bookmarkEnd w:id="7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F02" w:rsidRPr="005E7250" w:rsidRDefault="00BB5F02" w:rsidP="00BB5F02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91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261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-32 550,00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-35 050,00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-34 280,00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F02" w:rsidRPr="005E7250" w:rsidRDefault="00BB5F02" w:rsidP="005E7250">
            <w:pPr>
              <w:ind w:firstLineChars="200" w:firstLine="40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40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562 000,00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579 000,00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45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562 000,00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579 000,00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598 000,00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45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562 000,00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579 000,00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598 000,00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266 000,00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266 000,00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266 000,00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27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188 000,00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188 000,00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99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033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02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043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170 000,00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1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290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93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11 000,00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130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728 890,00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728 890,00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728 890,00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29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29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proofErr w:type="gramStart"/>
            <w:r w:rsidRPr="005E7250">
              <w:rPr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2295"/>
        </w:trPr>
        <w:tc>
          <w:tcPr>
            <w:tcW w:w="3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  <w:proofErr w:type="gramStart"/>
            <w:r w:rsidRPr="005E725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025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728 890,00</w:t>
            </w: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75"/>
        </w:trPr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75"/>
        </w:trPr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3"/>
          <w:wAfter w:w="2479" w:type="dxa"/>
          <w:trHeight w:val="375"/>
        </w:trPr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 w:rsidP="00BB5F0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 w:rsidP="00BB5F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20"/>
          <w:wAfter w:w="5422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20"/>
          <w:wAfter w:w="5422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20"/>
          <w:wAfter w:w="5422" w:type="dxa"/>
          <w:trHeight w:val="1110"/>
        </w:trPr>
        <w:tc>
          <w:tcPr>
            <w:tcW w:w="1300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40B" w:rsidRDefault="007674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025" w:rsidRDefault="00E72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5E7250">
              <w:rPr>
                <w:sz w:val="20"/>
                <w:szCs w:val="20"/>
              </w:rPr>
              <w:br/>
              <w:t>в местный бюджет на  2023 год и на плановый период 2023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20"/>
          <w:wAfter w:w="5422" w:type="dxa"/>
          <w:trHeight w:val="750"/>
        </w:trPr>
        <w:tc>
          <w:tcPr>
            <w:tcW w:w="3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642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34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20"/>
          <w:wAfter w:w="5422" w:type="dxa"/>
          <w:trHeight w:val="780"/>
        </w:trPr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1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34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6"/>
          <w:wAfter w:w="5040" w:type="dxa"/>
          <w:trHeight w:val="2430"/>
        </w:trPr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Груп-па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proofErr w:type="spellStart"/>
            <w:r w:rsidRPr="005E7250">
              <w:rPr>
                <w:sz w:val="20"/>
                <w:szCs w:val="20"/>
              </w:rPr>
              <w:t>Под-груп-па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7250">
              <w:rPr>
                <w:sz w:val="20"/>
                <w:szCs w:val="20"/>
              </w:rPr>
              <w:t>дохо-дов</w:t>
            </w:r>
            <w:proofErr w:type="spellEnd"/>
            <w:proofErr w:type="gramEnd"/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Ст</w:t>
            </w:r>
            <w:proofErr w:type="gramStart"/>
            <w:r w:rsidRPr="005E7250">
              <w:rPr>
                <w:sz w:val="20"/>
                <w:szCs w:val="20"/>
              </w:rPr>
              <w:t>а-</w:t>
            </w:r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тья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</w:t>
            </w:r>
            <w:proofErr w:type="gramStart"/>
            <w:r w:rsidRPr="005E7250">
              <w:rPr>
                <w:sz w:val="20"/>
                <w:szCs w:val="20"/>
              </w:rPr>
              <w:t>д-</w:t>
            </w:r>
            <w:proofErr w:type="gramEnd"/>
            <w:r w:rsidRPr="005E7250">
              <w:rPr>
                <w:sz w:val="20"/>
                <w:szCs w:val="20"/>
              </w:rPr>
              <w:t xml:space="preserve"> ста-  </w:t>
            </w:r>
            <w:proofErr w:type="spellStart"/>
            <w:r w:rsidRPr="005E7250">
              <w:rPr>
                <w:sz w:val="20"/>
                <w:szCs w:val="20"/>
              </w:rPr>
              <w:t>тья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Эл</w:t>
            </w:r>
            <w:proofErr w:type="gramStart"/>
            <w:r w:rsidRPr="005E7250">
              <w:rPr>
                <w:sz w:val="20"/>
                <w:szCs w:val="20"/>
              </w:rPr>
              <w:t>е-</w:t>
            </w:r>
            <w:proofErr w:type="gram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мент</w:t>
            </w:r>
            <w:proofErr w:type="spellEnd"/>
            <w:r w:rsidRPr="005E7250">
              <w:rPr>
                <w:sz w:val="20"/>
                <w:szCs w:val="20"/>
              </w:rPr>
              <w:t xml:space="preserve"> </w:t>
            </w:r>
            <w:proofErr w:type="spellStart"/>
            <w:r w:rsidRPr="005E7250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250">
              <w:rPr>
                <w:sz w:val="20"/>
                <w:szCs w:val="20"/>
              </w:rPr>
              <w:t>Аналити-ческая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 xml:space="preserve"> группа подвида доходов бюджета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2023 год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2024 год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02" w:rsidRPr="005E7250" w:rsidRDefault="00BB5F02" w:rsidP="00BB5F02">
            <w:pPr>
              <w:ind w:left="317" w:hanging="317"/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2025 год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 </w:t>
            </w: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1 835 697,98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1 557 307,92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1 586 379,24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1260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1 835 697,98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1 557 307,92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1 586 379,24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810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1 738 001,98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1 455 078,92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1 480 427,24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765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1 738 001,98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1 455 078,92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1 480 427,24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1350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1 738 001,98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1 455 078,92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1 480 427,24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900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97 696,00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102 229,00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105 952,00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1605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97 696,00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102 229,00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105 952,00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1980"/>
        </w:trPr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150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97 696,00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102 229,00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105 952,00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799"/>
        </w:trPr>
        <w:tc>
          <w:tcPr>
            <w:tcW w:w="4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К Решению Совета Костинского сельского поселения   "О бюджете Костинского сельского поселения на 2023 год и на плановый период 2024 и 2025 годов"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1358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РАСПРЕДЕЛЕНИЕ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499"/>
        </w:trPr>
        <w:tc>
          <w:tcPr>
            <w:tcW w:w="13588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бюджетных ассигнований местного бюджета по разделам и подразделам  классификации расходов бюджетов на 2023 год и на плановый период 2024 и 2025 годов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Наименование кодов классификации расходов местного бюджета </w:t>
            </w:r>
          </w:p>
        </w:tc>
        <w:tc>
          <w:tcPr>
            <w:tcW w:w="14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Коды классификации расходов местного бюджета </w:t>
            </w:r>
          </w:p>
        </w:tc>
        <w:tc>
          <w:tcPr>
            <w:tcW w:w="31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gramStart"/>
            <w:r w:rsidRPr="005E725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E7250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  <w:tc>
          <w:tcPr>
            <w:tcW w:w="25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gramStart"/>
            <w:r w:rsidRPr="005E725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E7250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  <w:tc>
          <w:tcPr>
            <w:tcW w:w="229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gramStart"/>
            <w:r w:rsidRPr="005E725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E7250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75"/>
        </w:trPr>
        <w:tc>
          <w:tcPr>
            <w:tcW w:w="409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22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1002"/>
        </w:trPr>
        <w:tc>
          <w:tcPr>
            <w:tcW w:w="409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1002"/>
        </w:trPr>
        <w:tc>
          <w:tcPr>
            <w:tcW w:w="409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3218280,00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2978200,60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3026748,92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76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1399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1577580,00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1330040,60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1344648,92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911080,00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918540,00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952480,00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51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52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1002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520980,00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560870,00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581980,00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560870,00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581980,00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22593,66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1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300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405"/>
        </w:trPr>
        <w:tc>
          <w:tcPr>
            <w:tcW w:w="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4005627,98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3787877,92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3861259,24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Before w:val="1"/>
          <w:gridAfter w:val="8"/>
          <w:wBefore w:w="269" w:type="dxa"/>
          <w:wAfter w:w="3615" w:type="dxa"/>
          <w:trHeight w:val="255"/>
        </w:trPr>
        <w:tc>
          <w:tcPr>
            <w:tcW w:w="4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99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К Решению Совета Костинского сельского поселения  "О бюджете Костинского сельского поселения на 2023 год и на плановый период 2024 и 2025 годов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2"/>
        </w:trPr>
        <w:tc>
          <w:tcPr>
            <w:tcW w:w="15484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местного бюджета  на 2023 год и на плановый период 2024 и 2025 годов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499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72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E725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E72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Наименование кодов классификации расходов местного бюджета </w:t>
            </w:r>
          </w:p>
        </w:tc>
        <w:tc>
          <w:tcPr>
            <w:tcW w:w="53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Коды классификации расходов местного бюджета </w:t>
            </w: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Сумма, рублей</w:t>
            </w:r>
          </w:p>
        </w:tc>
        <w:tc>
          <w:tcPr>
            <w:tcW w:w="1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Сумма, рублей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Сумма, 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Главный распорядитель средств местного бюджета </w:t>
            </w:r>
          </w:p>
        </w:tc>
        <w:tc>
          <w:tcPr>
            <w:tcW w:w="7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0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8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13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4005627,98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3787877,92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3861259,24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Костинского сельского поселения Муромцевского муниципального района Омской области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4005627,98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3787877,92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3861259,24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3218280,00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2978200,60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3026748,92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Осуществление муниципального управления,  управление муниципальными финансами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53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 государственных (муниципальных) органов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729120,00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530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1577580,00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1330040,60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1344648,92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1577580,00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1330040,60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1344648,92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1577580,00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1330040,60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1344648,92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Осуществление муниципального управления,  управление муниципальными финансами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1577580,00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1330040,60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1344648,92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1577580,00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1330040,60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1344648,92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53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1236900,00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1004360,60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1018968,92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1236900,00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1004360,60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1018968,92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321380,00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306380,00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306380,00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321380,00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306380,00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306380,00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Уплата налогов, сборов и иных  платежей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29980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19300,00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Осуществление муниципального управления,  управление муниципальными финансами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29970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29970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29970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911080,00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918540,00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952480,00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911080,00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918540,00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952480,00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911080,00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918540,00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952480,00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Осуществление управления муниципальным имуществом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745160,00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762820,00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796760,00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Реализация прочих мероприятий 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745160,00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762820,00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796760,00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745160,00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762820,00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796760,00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745160,00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762820,00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796760,00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499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165920,00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2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165920,00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02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165920,00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02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165920,00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155720,00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8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51182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530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51182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51182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97696,00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102229,00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105952,00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 Содержание автомобильных  дорог и инженерных сооружений на них в границах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520980,00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560870,00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581980,00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экономического потенциала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22593,66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Культура 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социально-культурной сферы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Поддержка учреждений, осуществляющих деятельность в сфере культуры, молодежной политики и спорта, расположенных на территории Костинского сельского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Реализация прочих мероприятий 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социально-культурной сферы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Оказание социальной поддержки населению в рамках полномочий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99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20020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20020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51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20020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140278,32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Муниципальная программа Костинского сельского поселения «Социально-экономическое развитие Костинского сельского поселения на 2014-2020 годы»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Подпрограмма «Развитие социально-культурной сферы Костинского сельского поселения»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102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Поддержка учреждений, осуществляющих деятельность в сфере культуры, молодежной политики и спорта, расположенных на территории сельского поселения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25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 xml:space="preserve">Реализация прочих мероприятий 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DD1D96">
        <w:trPr>
          <w:gridBefore w:val="1"/>
          <w:wBefore w:w="269" w:type="dxa"/>
          <w:trHeight w:val="76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29990</w:t>
            </w: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02" w:rsidRPr="005E7250" w:rsidRDefault="00BB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BB5F02" w:rsidRPr="005E7250" w:rsidTr="00E830DD">
        <w:trPr>
          <w:gridAfter w:val="13"/>
          <w:wAfter w:w="4714" w:type="dxa"/>
          <w:trHeight w:val="375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Default="00BB5F02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48536F" w:rsidRDefault="0048536F">
            <w:pPr>
              <w:rPr>
                <w:sz w:val="20"/>
                <w:szCs w:val="20"/>
              </w:rPr>
            </w:pPr>
          </w:p>
          <w:p w:rsidR="00711ACF" w:rsidRDefault="00711ACF">
            <w:pPr>
              <w:rPr>
                <w:sz w:val="20"/>
                <w:szCs w:val="20"/>
              </w:rPr>
            </w:pPr>
          </w:p>
          <w:p w:rsidR="00711ACF" w:rsidRDefault="00711ACF">
            <w:pPr>
              <w:rPr>
                <w:sz w:val="20"/>
                <w:szCs w:val="20"/>
              </w:rPr>
            </w:pPr>
          </w:p>
          <w:p w:rsidR="00711ACF" w:rsidRDefault="00711ACF">
            <w:pPr>
              <w:rPr>
                <w:sz w:val="20"/>
                <w:szCs w:val="20"/>
              </w:rPr>
            </w:pPr>
          </w:p>
          <w:p w:rsidR="00711ACF" w:rsidRPr="005E7250" w:rsidRDefault="00711AC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BB5F02" w:rsidRPr="005E7250" w:rsidRDefault="00BB5F02">
            <w:pPr>
              <w:rPr>
                <w:sz w:val="20"/>
                <w:szCs w:val="20"/>
              </w:rPr>
            </w:pPr>
          </w:p>
        </w:tc>
      </w:tr>
      <w:tr w:rsidR="005E7250" w:rsidRPr="005E7250" w:rsidTr="0048536F">
        <w:trPr>
          <w:gridAfter w:val="5"/>
          <w:wAfter w:w="3407" w:type="dxa"/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 w:rsidP="0048536F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5E7250" w:rsidRPr="005E7250" w:rsidTr="0048536F">
        <w:trPr>
          <w:gridAfter w:val="5"/>
          <w:wAfter w:w="3407" w:type="dxa"/>
          <w:trHeight w:val="130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К Решению Совета Костинского сельского поселения  "О бюджете Костинского сельского поселения на 2023 год и на плановый период 2024 и 2025 годов"</w:t>
            </w:r>
          </w:p>
        </w:tc>
      </w:tr>
      <w:tr w:rsidR="005E7250" w:rsidRPr="005E7250" w:rsidTr="00E830DD">
        <w:trPr>
          <w:gridAfter w:val="5"/>
          <w:wAfter w:w="3407" w:type="dxa"/>
          <w:trHeight w:val="255"/>
        </w:trPr>
        <w:tc>
          <w:tcPr>
            <w:tcW w:w="103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РАСПРЕДЕЛЕНИЕ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gridAfter w:val="5"/>
          <w:wAfter w:w="3407" w:type="dxa"/>
          <w:trHeight w:val="499"/>
        </w:trPr>
        <w:tc>
          <w:tcPr>
            <w:tcW w:w="15252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                        бюджетных ассигнований местного бюджета по целевым статьям (муниципальным программам и </w:t>
            </w:r>
            <w:proofErr w:type="spellStart"/>
            <w:r w:rsidRPr="005E7250">
              <w:rPr>
                <w:sz w:val="20"/>
                <w:szCs w:val="20"/>
              </w:rPr>
              <w:t>непрограммным</w:t>
            </w:r>
            <w:proofErr w:type="spellEnd"/>
            <w:r w:rsidRPr="005E7250">
              <w:rPr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5E7250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E7250">
              <w:rPr>
                <w:sz w:val="20"/>
                <w:szCs w:val="20"/>
              </w:rPr>
              <w:t xml:space="preserve"> на 2023 год и на плановый период 2024 и 2025 годов</w:t>
            </w:r>
          </w:p>
        </w:tc>
      </w:tr>
      <w:tr w:rsidR="005E7250" w:rsidRPr="005E7250" w:rsidTr="00E830DD">
        <w:trPr>
          <w:gridAfter w:val="5"/>
          <w:wAfter w:w="3407" w:type="dxa"/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Сумма, рублей</w:t>
            </w:r>
          </w:p>
        </w:tc>
      </w:tr>
      <w:tr w:rsidR="005E7250" w:rsidRPr="005E7250" w:rsidTr="00E830DD">
        <w:trPr>
          <w:gridAfter w:val="5"/>
          <w:wAfter w:w="3407" w:type="dxa"/>
          <w:trHeight w:val="300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72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7250">
              <w:rPr>
                <w:sz w:val="20"/>
                <w:szCs w:val="20"/>
              </w:rPr>
              <w:t>/</w:t>
            </w:r>
            <w:proofErr w:type="spellStart"/>
            <w:r w:rsidRPr="005E72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38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2023 год</w:t>
            </w:r>
          </w:p>
        </w:tc>
        <w:tc>
          <w:tcPr>
            <w:tcW w:w="26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2024 год</w:t>
            </w:r>
          </w:p>
        </w:tc>
        <w:tc>
          <w:tcPr>
            <w:tcW w:w="23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2025 год</w:t>
            </w:r>
          </w:p>
        </w:tc>
      </w:tr>
      <w:tr w:rsidR="005E7250" w:rsidRPr="005E7250" w:rsidTr="00E830DD">
        <w:trPr>
          <w:gridAfter w:val="5"/>
          <w:wAfter w:w="3407" w:type="dxa"/>
          <w:trHeight w:val="300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</w:tr>
      <w:tr w:rsidR="005E7250" w:rsidRPr="005E7250" w:rsidTr="00E830DD">
        <w:trPr>
          <w:gridAfter w:val="5"/>
          <w:wAfter w:w="3407" w:type="dxa"/>
          <w:trHeight w:val="2835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Всего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Всего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Всего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5E7250" w:rsidRPr="005E7250" w:rsidTr="00E830DD">
        <w:trPr>
          <w:gridAfter w:val="5"/>
          <w:wAfter w:w="3407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</w:t>
            </w:r>
          </w:p>
        </w:tc>
      </w:tr>
      <w:tr w:rsidR="005E7250" w:rsidRPr="005E7250" w:rsidTr="00E830DD">
        <w:trPr>
          <w:gridAfter w:val="5"/>
          <w:wAfter w:w="3407" w:type="dxa"/>
          <w:trHeight w:val="2520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Костинского сельского  поселения Муромцевского муниципального района  Омской области на 2014-2024 годы»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4005627,98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3787877,92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3861259,24</w:t>
            </w:r>
          </w:p>
        </w:tc>
        <w:tc>
          <w:tcPr>
            <w:tcW w:w="1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220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Подпрограмма «Развитие социально-культурной сферы Костинского сельского поселения Муромцевского муниципального района Омской области на 2014-2024 годы»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145778,32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141278,32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141278,32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220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Поддержка учреждений, осуществляющих деятельность в сфере  культуры, молодежной политики и спорта, расположенных на территории Костинского сельского поселения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145778,32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141278,32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141278,32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5500,00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5500,00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18880,00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94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Оказания социальной поддержки населению в рамках полномочий поселения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20020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091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20020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320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140278,32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7250" w:rsidRPr="005E7250" w:rsidTr="00E830DD">
        <w:trPr>
          <w:gridAfter w:val="5"/>
          <w:wAfter w:w="3407" w:type="dxa"/>
          <w:trHeight w:val="1999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Подпрограмма  «Развитие экономического потенциала Костинского сельского поселения Муромцевского муниципального района Омской области на 2014-2024 годы»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3859849,66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3646599,60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3719980,92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1399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Осуществление муниципального управления, управление муниципальными финансами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2404896,00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2161889,60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2180220,92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276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29970</w:t>
            </w:r>
          </w:p>
        </w:tc>
        <w:tc>
          <w:tcPr>
            <w:tcW w:w="97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13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136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500,00</w:t>
            </w:r>
          </w:p>
        </w:tc>
        <w:tc>
          <w:tcPr>
            <w:tcW w:w="111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276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250" w:rsidRPr="005E7250" w:rsidTr="00E830DD">
        <w:trPr>
          <w:gridAfter w:val="5"/>
          <w:wAfter w:w="3407" w:type="dxa"/>
          <w:trHeight w:val="276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250" w:rsidRPr="005E7250" w:rsidTr="00E830DD">
        <w:trPr>
          <w:gridAfter w:val="5"/>
          <w:wAfter w:w="3407" w:type="dxa"/>
          <w:trHeight w:val="276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250" w:rsidRPr="005E7250" w:rsidTr="00E830DD">
        <w:trPr>
          <w:gridAfter w:val="5"/>
          <w:wAfter w:w="3407" w:type="dxa"/>
          <w:trHeight w:val="31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29970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31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29970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870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2306700,00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2059160,60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2073768,92</w:t>
            </w:r>
          </w:p>
        </w:tc>
        <w:tc>
          <w:tcPr>
            <w:tcW w:w="1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283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1966020,00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1733480,60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1748088,92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94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1966020,00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1733480,60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1748088,92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321380,00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306380,00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306380,00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321380,00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306380,00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306380,00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31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29980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850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19300,00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поселения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51182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105952,00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283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51182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97696,00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102229,00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105952,00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94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51182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97696,00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97696,00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102229,00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102229,00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105952,00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105952,00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Осуществление управления муниципальным имуществом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745160,00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762820,00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796760,00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 xml:space="preserve"> Реализация прочих мероприятий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745160,00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762820,00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796760,00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745160,00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762820,00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796760,00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745160,00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762820,00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796760,00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75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520980,00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560870,00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581980,00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4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520980,00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560870,00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581980,00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520980,00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560870,00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581980,00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75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520980,00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560870,00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581980,00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315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22593,66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22593,66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5000,00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22593,66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22593,66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DD1D96">
        <w:trPr>
          <w:gridAfter w:val="5"/>
          <w:wAfter w:w="3407" w:type="dxa"/>
          <w:trHeight w:val="94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Предупреждение и ликвидация  последствий чрезвычайных ситуаций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166220,00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156020,00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156020,00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7250" w:rsidRPr="005E7250" w:rsidTr="00DD1D96">
        <w:trPr>
          <w:gridAfter w:val="5"/>
          <w:wAfter w:w="3407" w:type="dxa"/>
          <w:trHeight w:val="6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166220,00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156020,00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156020,00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725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E7250" w:rsidRPr="005E7250" w:rsidTr="00DD1D96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166220,00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156020,00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156020,00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DD1D96">
        <w:trPr>
          <w:gridAfter w:val="5"/>
          <w:wAfter w:w="3407" w:type="dxa"/>
          <w:trHeight w:val="126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092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06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29990</w:t>
            </w:r>
          </w:p>
        </w:tc>
        <w:tc>
          <w:tcPr>
            <w:tcW w:w="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166220,00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156020,00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156020,00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711ACF" w:rsidP="00711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5E7250" w:rsidRPr="005E7250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1200"/>
        </w:trPr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250">
              <w:rPr>
                <w:rFonts w:ascii="Arial" w:hAnsi="Arial" w:cs="Arial"/>
                <w:sz w:val="20"/>
                <w:szCs w:val="20"/>
              </w:rPr>
              <w:t>К Решению Совета Костинского сельского поселения  "О бюджете Костинского сельского поселения на 2023 год и на плановый период 2024 и 2025 годов"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600"/>
        </w:trPr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1148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ИСТОЧНИКИ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1148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50" w:rsidRPr="005E7250" w:rsidRDefault="005E7250" w:rsidP="00E830DD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финансирования дефицита местного бюджета на 2023 год и на плановый период 2024 и 2025 годов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600"/>
        </w:trPr>
        <w:tc>
          <w:tcPr>
            <w:tcW w:w="3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5E7250">
              <w:rPr>
                <w:sz w:val="20"/>
                <w:szCs w:val="20"/>
              </w:rPr>
              <w:t xml:space="preserve">кодов классификации источников финансирования дефицита </w:t>
            </w:r>
            <w:r w:rsidRPr="005E7250">
              <w:rPr>
                <w:sz w:val="20"/>
                <w:szCs w:val="20"/>
              </w:rPr>
              <w:lastRenderedPageBreak/>
              <w:t>местного бюджета</w:t>
            </w:r>
            <w:proofErr w:type="gramEnd"/>
            <w:r w:rsidRPr="005E7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lastRenderedPageBreak/>
              <w:t xml:space="preserve">Коды </w:t>
            </w:r>
            <w:proofErr w:type="gramStart"/>
            <w:r w:rsidRPr="005E7250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4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1002"/>
        </w:trPr>
        <w:tc>
          <w:tcPr>
            <w:tcW w:w="3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Группа источников финансирования дефицита бюджета</w:t>
            </w:r>
          </w:p>
        </w:tc>
        <w:tc>
          <w:tcPr>
            <w:tcW w:w="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1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Статья  источников финансирования дефицита бюджета</w:t>
            </w:r>
          </w:p>
        </w:tc>
        <w:tc>
          <w:tcPr>
            <w:tcW w:w="17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Вид источников финансирования дефицита бюджета</w:t>
            </w:r>
          </w:p>
        </w:tc>
        <w:tc>
          <w:tcPr>
            <w:tcW w:w="129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2023 год</w:t>
            </w:r>
          </w:p>
        </w:tc>
        <w:tc>
          <w:tcPr>
            <w:tcW w:w="10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2024 год</w:t>
            </w:r>
          </w:p>
        </w:tc>
        <w:tc>
          <w:tcPr>
            <w:tcW w:w="11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2025 год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3199"/>
        </w:trPr>
        <w:tc>
          <w:tcPr>
            <w:tcW w:w="3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Подстатья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Элемент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подвид </w:t>
            </w:r>
            <w:proofErr w:type="spellStart"/>
            <w:r w:rsidRPr="005E7250">
              <w:rPr>
                <w:sz w:val="20"/>
                <w:szCs w:val="20"/>
              </w:rPr>
              <w:t>источниковфинансирования</w:t>
            </w:r>
            <w:proofErr w:type="spellEnd"/>
            <w:r w:rsidRPr="005E7250">
              <w:rPr>
                <w:sz w:val="20"/>
                <w:szCs w:val="20"/>
              </w:rPr>
              <w:t xml:space="preserve"> дефицита бюджета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 xml:space="preserve">Аналитическая группа </w:t>
            </w:r>
            <w:proofErr w:type="gramStart"/>
            <w:r w:rsidRPr="005E7250">
              <w:rPr>
                <w:sz w:val="20"/>
                <w:szCs w:val="20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29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2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8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250" w:rsidRPr="005E7250" w:rsidRDefault="005E7250">
            <w:pPr>
              <w:jc w:val="right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11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7250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25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510</w:t>
            </w:r>
          </w:p>
        </w:tc>
        <w:tc>
          <w:tcPr>
            <w:tcW w:w="129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-4005627,98</w:t>
            </w:r>
          </w:p>
        </w:tc>
        <w:tc>
          <w:tcPr>
            <w:tcW w:w="10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-3787877,92</w:t>
            </w:r>
          </w:p>
        </w:tc>
        <w:tc>
          <w:tcPr>
            <w:tcW w:w="11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50" w:rsidRPr="005E7250" w:rsidRDefault="005E725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510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-3861259,24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255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600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66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610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RP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rPr>
                <w:color w:val="000000"/>
                <w:sz w:val="20"/>
                <w:szCs w:val="20"/>
              </w:rPr>
            </w:pPr>
            <w:r w:rsidRPr="005E7250">
              <w:rPr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05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01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610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4005627,98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3787877,92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Pr="005E7250" w:rsidRDefault="005E7250">
            <w:pPr>
              <w:jc w:val="center"/>
              <w:rPr>
                <w:sz w:val="20"/>
                <w:szCs w:val="20"/>
              </w:rPr>
            </w:pPr>
            <w:r w:rsidRPr="005E7250">
              <w:rPr>
                <w:sz w:val="20"/>
                <w:szCs w:val="20"/>
              </w:rPr>
              <w:t>3861259,24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P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Tr="00E830DD">
        <w:trPr>
          <w:trHeight w:val="510"/>
        </w:trPr>
        <w:tc>
          <w:tcPr>
            <w:tcW w:w="3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50" w:rsidRDefault="005E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spellStart"/>
            <w:r>
              <w:rPr>
                <w:sz w:val="20"/>
                <w:szCs w:val="20"/>
              </w:rPr>
              <w:t>источникоф</w:t>
            </w:r>
            <w:proofErr w:type="spellEnd"/>
            <w:r>
              <w:rPr>
                <w:sz w:val="20"/>
                <w:szCs w:val="20"/>
              </w:rPr>
              <w:t xml:space="preserve"> внутреннего финансирования дефицитов бюджетов</w:t>
            </w:r>
          </w:p>
        </w:tc>
        <w:tc>
          <w:tcPr>
            <w:tcW w:w="432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50" w:rsidTr="00E830DD">
        <w:trPr>
          <w:trHeight w:val="66"/>
        </w:trPr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50" w:rsidRDefault="005E7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F02" w:rsidRDefault="00BB5F02"/>
    <w:sectPr w:rsidR="00BB5F02" w:rsidSect="00711ACF">
      <w:pgSz w:w="16838" w:h="11906" w:orient="landscape"/>
      <w:pgMar w:top="851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177"/>
    <w:multiLevelType w:val="hybridMultilevel"/>
    <w:tmpl w:val="AD7879F8"/>
    <w:lvl w:ilvl="0" w:tplc="F75E5176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0F62"/>
    <w:rsid w:val="00035108"/>
    <w:rsid w:val="000B4A71"/>
    <w:rsid w:val="000C48CD"/>
    <w:rsid w:val="00141270"/>
    <w:rsid w:val="00167941"/>
    <w:rsid w:val="0017500C"/>
    <w:rsid w:val="001D77A9"/>
    <w:rsid w:val="00277B2E"/>
    <w:rsid w:val="002D1472"/>
    <w:rsid w:val="002D498D"/>
    <w:rsid w:val="0030054B"/>
    <w:rsid w:val="003315E3"/>
    <w:rsid w:val="003C0780"/>
    <w:rsid w:val="003E7C31"/>
    <w:rsid w:val="0048536F"/>
    <w:rsid w:val="00495400"/>
    <w:rsid w:val="004A0F62"/>
    <w:rsid w:val="005527DC"/>
    <w:rsid w:val="005B2144"/>
    <w:rsid w:val="005D5EDE"/>
    <w:rsid w:val="005E7250"/>
    <w:rsid w:val="0061692D"/>
    <w:rsid w:val="00622249"/>
    <w:rsid w:val="00625FE2"/>
    <w:rsid w:val="00674423"/>
    <w:rsid w:val="006C3D79"/>
    <w:rsid w:val="006E7802"/>
    <w:rsid w:val="006F34AE"/>
    <w:rsid w:val="00711ACF"/>
    <w:rsid w:val="00731807"/>
    <w:rsid w:val="0076740B"/>
    <w:rsid w:val="00787FA7"/>
    <w:rsid w:val="007A5BF4"/>
    <w:rsid w:val="008327A6"/>
    <w:rsid w:val="0093716F"/>
    <w:rsid w:val="00972CE2"/>
    <w:rsid w:val="00973365"/>
    <w:rsid w:val="009C14D2"/>
    <w:rsid w:val="009C1C38"/>
    <w:rsid w:val="009F500F"/>
    <w:rsid w:val="00A40D6B"/>
    <w:rsid w:val="00AA0418"/>
    <w:rsid w:val="00AF0C5F"/>
    <w:rsid w:val="00B171CF"/>
    <w:rsid w:val="00B86A8D"/>
    <w:rsid w:val="00BB5F02"/>
    <w:rsid w:val="00BD26E5"/>
    <w:rsid w:val="00C26B6F"/>
    <w:rsid w:val="00C446E9"/>
    <w:rsid w:val="00C5314A"/>
    <w:rsid w:val="00C96BB4"/>
    <w:rsid w:val="00D36DCB"/>
    <w:rsid w:val="00D91686"/>
    <w:rsid w:val="00DD1D96"/>
    <w:rsid w:val="00E40DFD"/>
    <w:rsid w:val="00E63075"/>
    <w:rsid w:val="00E72025"/>
    <w:rsid w:val="00E830DD"/>
    <w:rsid w:val="00E852A2"/>
    <w:rsid w:val="00EC6503"/>
    <w:rsid w:val="00ED494B"/>
    <w:rsid w:val="00F27B3F"/>
    <w:rsid w:val="00F306CB"/>
    <w:rsid w:val="00FC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78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7250"/>
    <w:rPr>
      <w:color w:val="800080"/>
      <w:u w:val="single"/>
    </w:rPr>
  </w:style>
  <w:style w:type="paragraph" w:customStyle="1" w:styleId="xl63">
    <w:name w:val="xl63"/>
    <w:basedOn w:val="a"/>
    <w:rsid w:val="005E7250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5E7250"/>
    <w:pPr>
      <w:spacing w:before="100" w:beforeAutospacing="1" w:after="100" w:afterAutospacing="1"/>
    </w:pPr>
  </w:style>
  <w:style w:type="paragraph" w:customStyle="1" w:styleId="xl65">
    <w:name w:val="xl65"/>
    <w:basedOn w:val="a"/>
    <w:rsid w:val="005E7250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E7250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0">
    <w:name w:val="xl70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5E7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5E7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E7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5E72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5E72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E725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E7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E72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E72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E72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E72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E7250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E7250"/>
    <w:pPr>
      <w:spacing w:before="100" w:beforeAutospacing="1" w:after="100" w:afterAutospacing="1"/>
    </w:pPr>
  </w:style>
  <w:style w:type="paragraph" w:customStyle="1" w:styleId="xl93">
    <w:name w:val="xl93"/>
    <w:basedOn w:val="a"/>
    <w:rsid w:val="005E7250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Kostino</cp:lastModifiedBy>
  <cp:revision>43</cp:revision>
  <cp:lastPrinted>2022-12-26T10:28:00Z</cp:lastPrinted>
  <dcterms:created xsi:type="dcterms:W3CDTF">2021-02-05T10:04:00Z</dcterms:created>
  <dcterms:modified xsi:type="dcterms:W3CDTF">2022-12-26T10:29:00Z</dcterms:modified>
</cp:coreProperties>
</file>